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5C75C" w14:textId="77777777" w:rsidR="00A20066" w:rsidRDefault="007968BE">
      <w:pPr>
        <w:jc w:val="both"/>
      </w:pPr>
      <w:r>
        <w:rPr>
          <w:noProof/>
        </w:rPr>
        <mc:AlternateContent>
          <mc:Choice Requires="wps">
            <w:drawing>
              <wp:anchor distT="12192" distB="12192" distL="12192" distR="12192" simplePos="0" relativeHeight="251655168" behindDoc="0" locked="0" layoutInCell="1" allowOverlap="1" wp14:anchorId="6ED33E7B" wp14:editId="3910E2D4">
                <wp:simplePos x="0" y="0"/>
                <wp:positionH relativeFrom="page">
                  <wp:posOffset>375285</wp:posOffset>
                </wp:positionH>
                <wp:positionV relativeFrom="page">
                  <wp:posOffset>727075</wp:posOffset>
                </wp:positionV>
                <wp:extent cx="6945630" cy="901001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5630" cy="901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B12A8" w14:textId="77777777" w:rsidR="00A20066" w:rsidRDefault="00A20066">
                            <w:pPr>
                              <w:jc w:val="center"/>
                            </w:pPr>
                            <w:r>
                              <w:t>CHARTER AND BYLAWS</w:t>
                            </w:r>
                          </w:p>
                          <w:p w14:paraId="4527A327" w14:textId="77777777" w:rsidR="00A20066" w:rsidRDefault="00A20066">
                            <w:pPr>
                              <w:jc w:val="center"/>
                            </w:pPr>
                          </w:p>
                          <w:p w14:paraId="1CAAED21" w14:textId="77777777" w:rsidR="00A20066" w:rsidRDefault="00A20066">
                            <w:pPr>
                              <w:jc w:val="center"/>
                            </w:pPr>
                            <w:r>
                              <w:t>OF THE</w:t>
                            </w:r>
                          </w:p>
                          <w:p w14:paraId="6457DC49" w14:textId="77777777" w:rsidR="00A20066" w:rsidRDefault="00A20066">
                            <w:pPr>
                              <w:jc w:val="center"/>
                            </w:pPr>
                          </w:p>
                          <w:p w14:paraId="19AAB96F" w14:textId="77777777" w:rsidR="00A20066" w:rsidRDefault="00A20066">
                            <w:pPr>
                              <w:jc w:val="center"/>
                            </w:pPr>
                            <w:r>
                              <w:t>MENLO PARK NEIGHBORHOOD ASSOCIATION</w:t>
                            </w:r>
                          </w:p>
                          <w:p w14:paraId="459893CB" w14:textId="77777777" w:rsidR="00A20066" w:rsidRPr="00193469" w:rsidRDefault="00193469">
                            <w:pPr>
                              <w:jc w:val="center"/>
                              <w:rPr>
                                <w:sz w:val="18"/>
                                <w:szCs w:val="18"/>
                              </w:rPr>
                            </w:pPr>
                            <w:r w:rsidRPr="00193469">
                              <w:rPr>
                                <w:sz w:val="18"/>
                                <w:szCs w:val="18"/>
                              </w:rPr>
                              <w:t>(revised August 11, 2014)</w:t>
                            </w:r>
                          </w:p>
                          <w:p w14:paraId="096A9CA1" w14:textId="77777777" w:rsidR="00A20066" w:rsidRDefault="00A20066">
                            <w:pPr>
                              <w:jc w:val="center"/>
                            </w:pPr>
                          </w:p>
                          <w:p w14:paraId="5A0783B6" w14:textId="77777777" w:rsidR="00A20066" w:rsidRDefault="00A20066">
                            <w:pPr>
                              <w:rPr>
                                <w:sz w:val="22"/>
                              </w:rPr>
                            </w:pPr>
                            <w:r>
                              <w:tab/>
                            </w:r>
                            <w:r>
                              <w:rPr>
                                <w:sz w:val="22"/>
                              </w:rPr>
                              <w:t>This neighborhood association is formed to promote a meaningful and lasting relationship among neighbors</w:t>
                            </w:r>
                          </w:p>
                          <w:p w14:paraId="6D54B1EF" w14:textId="77777777" w:rsidR="00A20066" w:rsidRDefault="00A20066">
                            <w:pPr>
                              <w:ind w:firstLine="720"/>
                              <w:rPr>
                                <w:sz w:val="22"/>
                              </w:rPr>
                            </w:pPr>
                            <w:r>
                              <w:rPr>
                                <w:sz w:val="22"/>
                              </w:rPr>
                              <w:t xml:space="preserve">and to promote the enhancement of the urban lifestyle found within and between this neighborhood and other </w:t>
                            </w:r>
                          </w:p>
                          <w:p w14:paraId="653B0F57" w14:textId="77777777" w:rsidR="00A20066" w:rsidRDefault="00A20066">
                            <w:pPr>
                              <w:ind w:firstLine="720"/>
                              <w:rPr>
                                <w:sz w:val="22"/>
                              </w:rPr>
                            </w:pPr>
                            <w:r>
                              <w:rPr>
                                <w:sz w:val="22"/>
                              </w:rPr>
                              <w:t>neighborhoods.</w:t>
                            </w:r>
                          </w:p>
                          <w:p w14:paraId="25C85DA4" w14:textId="77777777" w:rsidR="00A20066" w:rsidRDefault="00A20066">
                            <w:pPr>
                              <w:rPr>
                                <w:sz w:val="22"/>
                              </w:rPr>
                            </w:pPr>
                          </w:p>
                          <w:p w14:paraId="12BD18AC" w14:textId="77777777" w:rsidR="00A20066" w:rsidRDefault="00A20066">
                            <w:pPr>
                              <w:rPr>
                                <w:sz w:val="20"/>
                              </w:rPr>
                            </w:pPr>
                            <w:r>
                              <w:rPr>
                                <w:sz w:val="20"/>
                              </w:rPr>
                              <w:tab/>
                              <w:t>ARTICLE I.  NAME AND BOUNDARIES</w:t>
                            </w:r>
                          </w:p>
                          <w:p w14:paraId="7B684BE2" w14:textId="77777777" w:rsidR="00A20066" w:rsidRDefault="00A20066">
                            <w:pPr>
                              <w:rPr>
                                <w:sz w:val="20"/>
                              </w:rPr>
                            </w:pPr>
                          </w:p>
                          <w:p w14:paraId="6B340F4A" w14:textId="77777777" w:rsidR="00A20066" w:rsidRDefault="00A20066">
                            <w:pPr>
                              <w:rPr>
                                <w:sz w:val="20"/>
                              </w:rPr>
                            </w:pPr>
                            <w:r>
                              <w:rPr>
                                <w:sz w:val="20"/>
                              </w:rPr>
                              <w:tab/>
                              <w:t>This neighborhood association shall be known as the Menlo Park Neighborhood Association.</w:t>
                            </w:r>
                          </w:p>
                          <w:p w14:paraId="473B8331" w14:textId="77777777" w:rsidR="00A20066" w:rsidRDefault="00A20066">
                            <w:pPr>
                              <w:rPr>
                                <w:sz w:val="20"/>
                              </w:rPr>
                            </w:pPr>
                          </w:p>
                          <w:p w14:paraId="5124CBA3" w14:textId="77777777" w:rsidR="00A20066" w:rsidRDefault="00A20066">
                            <w:pPr>
                              <w:rPr>
                                <w:sz w:val="20"/>
                              </w:rPr>
                            </w:pPr>
                            <w:r>
                              <w:rPr>
                                <w:sz w:val="20"/>
                              </w:rPr>
                              <w:tab/>
                              <w:t>The area served by the Menlo Park Neighborhood Association is bounded as follows:</w:t>
                            </w:r>
                          </w:p>
                          <w:p w14:paraId="0BA50815" w14:textId="77777777" w:rsidR="00A20066" w:rsidRDefault="00A20066">
                            <w:pPr>
                              <w:rPr>
                                <w:sz w:val="20"/>
                              </w:rPr>
                            </w:pPr>
                          </w:p>
                          <w:p w14:paraId="5533B544" w14:textId="77777777" w:rsidR="00A20066" w:rsidRDefault="00A20066">
                            <w:pPr>
                              <w:rPr>
                                <w:sz w:val="20"/>
                              </w:rPr>
                            </w:pPr>
                            <w:r>
                              <w:rPr>
                                <w:sz w:val="20"/>
                              </w:rPr>
                              <w:tab/>
                              <w:t xml:space="preserve">North:   South side of St. Mary's Road from the Freeway to </w:t>
                            </w:r>
                            <w:proofErr w:type="spellStart"/>
                            <w:r>
                              <w:rPr>
                                <w:sz w:val="20"/>
                              </w:rPr>
                              <w:t>Silverbell</w:t>
                            </w:r>
                            <w:proofErr w:type="spellEnd"/>
                            <w:r>
                              <w:rPr>
                                <w:sz w:val="20"/>
                              </w:rPr>
                              <w:t xml:space="preserve"> Road.</w:t>
                            </w:r>
                          </w:p>
                          <w:p w14:paraId="3BBDCEEA" w14:textId="77777777" w:rsidR="00A20066" w:rsidRDefault="00A20066">
                            <w:pPr>
                              <w:rPr>
                                <w:sz w:val="20"/>
                              </w:rPr>
                            </w:pPr>
                          </w:p>
                          <w:p w14:paraId="7BB7BF58" w14:textId="77777777" w:rsidR="00A20066" w:rsidRDefault="00A20066">
                            <w:pPr>
                              <w:rPr>
                                <w:sz w:val="20"/>
                              </w:rPr>
                            </w:pPr>
                            <w:r>
                              <w:rPr>
                                <w:sz w:val="20"/>
                              </w:rPr>
                              <w:tab/>
                              <w:t>East:      Freeway from the south side of St. Mary's Road to the north side of 22nd Street.</w:t>
                            </w:r>
                          </w:p>
                          <w:p w14:paraId="53349917" w14:textId="77777777" w:rsidR="00A20066" w:rsidRDefault="00A20066">
                            <w:pPr>
                              <w:rPr>
                                <w:sz w:val="20"/>
                              </w:rPr>
                            </w:pPr>
                          </w:p>
                          <w:p w14:paraId="23E1E697" w14:textId="77777777" w:rsidR="00A20066" w:rsidRDefault="00A20066">
                            <w:pPr>
                              <w:rPr>
                                <w:sz w:val="20"/>
                              </w:rPr>
                            </w:pPr>
                            <w:r>
                              <w:rPr>
                                <w:sz w:val="20"/>
                              </w:rPr>
                              <w:tab/>
                              <w:t>South:    North side of 22nd Street from the Freeway to the foot of A Mountain.</w:t>
                            </w:r>
                          </w:p>
                          <w:p w14:paraId="2C580387" w14:textId="77777777" w:rsidR="00A20066" w:rsidRDefault="00A20066">
                            <w:pPr>
                              <w:rPr>
                                <w:sz w:val="20"/>
                              </w:rPr>
                            </w:pPr>
                          </w:p>
                          <w:p w14:paraId="478C0F42" w14:textId="77777777" w:rsidR="00A20066" w:rsidRDefault="00A20066">
                            <w:pPr>
                              <w:rPr>
                                <w:sz w:val="20"/>
                              </w:rPr>
                            </w:pPr>
                            <w:r>
                              <w:rPr>
                                <w:sz w:val="20"/>
                              </w:rPr>
                              <w:tab/>
                              <w:t xml:space="preserve">West:     A Mountain, </w:t>
                            </w:r>
                            <w:proofErr w:type="spellStart"/>
                            <w:r>
                              <w:rPr>
                                <w:sz w:val="20"/>
                              </w:rPr>
                              <w:t>Tumamoc</w:t>
                            </w:r>
                            <w:proofErr w:type="spellEnd"/>
                            <w:r>
                              <w:rPr>
                                <w:sz w:val="20"/>
                              </w:rPr>
                              <w:t xml:space="preserve"> Hill to the south side of </w:t>
                            </w:r>
                            <w:proofErr w:type="spellStart"/>
                            <w:r>
                              <w:rPr>
                                <w:sz w:val="20"/>
                              </w:rPr>
                              <w:t>Anklam</w:t>
                            </w:r>
                            <w:proofErr w:type="spellEnd"/>
                            <w:r>
                              <w:rPr>
                                <w:sz w:val="20"/>
                              </w:rPr>
                              <w:t xml:space="preserve"> Road. East side of </w:t>
                            </w:r>
                            <w:proofErr w:type="spellStart"/>
                            <w:r>
                              <w:rPr>
                                <w:sz w:val="20"/>
                              </w:rPr>
                              <w:t>Silverbell</w:t>
                            </w:r>
                            <w:proofErr w:type="spellEnd"/>
                            <w:r>
                              <w:rPr>
                                <w:sz w:val="20"/>
                              </w:rPr>
                              <w:t xml:space="preserve"> Road from the junction of </w:t>
                            </w:r>
                          </w:p>
                          <w:p w14:paraId="6332402D" w14:textId="77777777" w:rsidR="00A20066" w:rsidRDefault="00A20066">
                            <w:pPr>
                              <w:ind w:left="720" w:firstLine="720"/>
                              <w:rPr>
                                <w:sz w:val="20"/>
                              </w:rPr>
                            </w:pPr>
                            <w:proofErr w:type="spellStart"/>
                            <w:r>
                              <w:rPr>
                                <w:sz w:val="20"/>
                              </w:rPr>
                              <w:t>Anklam</w:t>
                            </w:r>
                            <w:proofErr w:type="spellEnd"/>
                            <w:r>
                              <w:rPr>
                                <w:sz w:val="20"/>
                              </w:rPr>
                              <w:t xml:space="preserve"> Road to the south side of St. Mary's Road.</w:t>
                            </w:r>
                          </w:p>
                          <w:p w14:paraId="19D4D917" w14:textId="77777777" w:rsidR="00A20066" w:rsidRDefault="00A20066">
                            <w:pPr>
                              <w:pStyle w:val="Level1"/>
                              <w:widowControl/>
                              <w:spacing w:line="282" w:lineRule="exact"/>
                              <w:rPr>
                                <w:sz w:val="20"/>
                              </w:rPr>
                            </w:pPr>
                          </w:p>
                          <w:p w14:paraId="1598F98F" w14:textId="77777777" w:rsidR="00A20066" w:rsidRDefault="00A20066">
                            <w:pPr>
                              <w:pStyle w:val="Level1"/>
                              <w:widowControl/>
                              <w:spacing w:line="282" w:lineRule="exact"/>
                              <w:rPr>
                                <w:sz w:val="20"/>
                              </w:rPr>
                            </w:pPr>
                            <w:r>
                              <w:rPr>
                                <w:sz w:val="20"/>
                              </w:rPr>
                              <w:tab/>
                              <w:t>But not to include those neighborhood associations previously formed within these boundaries unless by consent.</w:t>
                            </w:r>
                          </w:p>
                          <w:p w14:paraId="28AAB140" w14:textId="77777777" w:rsidR="00A20066" w:rsidRDefault="00A20066">
                            <w:pPr>
                              <w:pStyle w:val="Level1"/>
                              <w:widowControl/>
                              <w:spacing w:line="282" w:lineRule="exact"/>
                              <w:ind w:firstLine="720"/>
                              <w:rPr>
                                <w:sz w:val="20"/>
                              </w:rPr>
                            </w:pPr>
                            <w:r>
                              <w:rPr>
                                <w:sz w:val="20"/>
                              </w:rPr>
                              <w:t xml:space="preserve"> (Panorama Estates)</w:t>
                            </w:r>
                          </w:p>
                          <w:p w14:paraId="375EB6F9" w14:textId="77777777" w:rsidR="00A20066" w:rsidRDefault="00A20066">
                            <w:pPr>
                              <w:spacing w:line="282" w:lineRule="exact"/>
                              <w:rPr>
                                <w:sz w:val="20"/>
                              </w:rPr>
                            </w:pPr>
                          </w:p>
                          <w:p w14:paraId="479E3650" w14:textId="77777777" w:rsidR="00A20066" w:rsidRDefault="00A20066">
                            <w:pPr>
                              <w:spacing w:line="282" w:lineRule="exact"/>
                              <w:rPr>
                                <w:sz w:val="20"/>
                              </w:rPr>
                            </w:pPr>
                            <w:r>
                              <w:rPr>
                                <w:sz w:val="20"/>
                              </w:rPr>
                              <w:tab/>
                              <w:t>As of association meeting on July 14, 2005, the area known as Barrio Kroger Lane, with the following boundaries,</w:t>
                            </w:r>
                          </w:p>
                          <w:p w14:paraId="1B967C52" w14:textId="77777777" w:rsidR="00A20066" w:rsidRDefault="00A20066">
                            <w:pPr>
                              <w:spacing w:line="282" w:lineRule="exact"/>
                              <w:ind w:firstLine="720"/>
                              <w:rPr>
                                <w:sz w:val="20"/>
                              </w:rPr>
                            </w:pPr>
                            <w:r>
                              <w:rPr>
                                <w:sz w:val="20"/>
                              </w:rPr>
                              <w:t xml:space="preserve"> is no longer included:</w:t>
                            </w:r>
                          </w:p>
                          <w:p w14:paraId="772C26C9" w14:textId="77777777" w:rsidR="00A20066" w:rsidRDefault="00A20066">
                            <w:pPr>
                              <w:spacing w:line="282" w:lineRule="exact"/>
                              <w:rPr>
                                <w:sz w:val="20"/>
                              </w:rPr>
                            </w:pPr>
                          </w:p>
                          <w:p w14:paraId="73D8D46B" w14:textId="77777777" w:rsidR="00A20066" w:rsidRDefault="00A20066">
                            <w:pPr>
                              <w:rPr>
                                <w:sz w:val="20"/>
                                <w:szCs w:val="22"/>
                              </w:rPr>
                            </w:pPr>
                            <w:r>
                              <w:rPr>
                                <w:sz w:val="20"/>
                              </w:rPr>
                              <w:tab/>
                            </w:r>
                            <w:r>
                              <w:rPr>
                                <w:sz w:val="20"/>
                                <w:szCs w:val="24"/>
                                <w:lang w:val="en-CA"/>
                              </w:rPr>
                              <w:fldChar w:fldCharType="begin"/>
                            </w:r>
                            <w:r>
                              <w:rPr>
                                <w:sz w:val="20"/>
                                <w:szCs w:val="24"/>
                                <w:lang w:val="en-CA"/>
                              </w:rPr>
                              <w:instrText xml:space="preserve"> SEQ CHAPTER \h \r 1</w:instrText>
                            </w:r>
                            <w:r>
                              <w:rPr>
                                <w:sz w:val="20"/>
                                <w:szCs w:val="24"/>
                                <w:lang w:val="en-CA"/>
                              </w:rPr>
                              <w:fldChar w:fldCharType="end"/>
                            </w:r>
                            <w:r>
                              <w:rPr>
                                <w:sz w:val="20"/>
                                <w:szCs w:val="22"/>
                              </w:rPr>
                              <w:t>North: Simpson St./Mission Lane, from the Santa Cruz River to the Julian Wash drainage.</w:t>
                            </w:r>
                          </w:p>
                          <w:p w14:paraId="605A002F" w14:textId="77777777" w:rsidR="00A20066" w:rsidRDefault="00A20066">
                            <w:pPr>
                              <w:rPr>
                                <w:sz w:val="20"/>
                              </w:rPr>
                            </w:pPr>
                            <w:r>
                              <w:rPr>
                                <w:sz w:val="20"/>
                                <w:szCs w:val="22"/>
                              </w:rPr>
                              <w:tab/>
                              <w:t>East: The Julian Wash Drainage, from Simpson St/Mission Lane to 21</w:t>
                            </w:r>
                            <w:r>
                              <w:rPr>
                                <w:sz w:val="20"/>
                                <w:szCs w:val="22"/>
                                <w:vertAlign w:val="superscript"/>
                              </w:rPr>
                              <w:t>st</w:t>
                            </w:r>
                            <w:r>
                              <w:rPr>
                                <w:sz w:val="20"/>
                                <w:szCs w:val="22"/>
                              </w:rPr>
                              <w:t xml:space="preserve"> St.</w:t>
                            </w:r>
                            <w:r>
                              <w:rPr>
                                <w:color w:val="FF0000"/>
                                <w:sz w:val="20"/>
                                <w:szCs w:val="22"/>
                              </w:rPr>
                              <w:t xml:space="preserve"> </w:t>
                            </w:r>
                            <w:r>
                              <w:rPr>
                                <w:szCs w:val="24"/>
                                <w:lang w:val="en-CA"/>
                              </w:rPr>
                              <w:fldChar w:fldCharType="begin"/>
                            </w:r>
                            <w:r>
                              <w:rPr>
                                <w:szCs w:val="24"/>
                                <w:lang w:val="en-CA"/>
                              </w:rPr>
                              <w:instrText xml:space="preserve"> SEQ CHAPTER \h \r 1</w:instrText>
                            </w:r>
                            <w:r>
                              <w:rPr>
                                <w:szCs w:val="24"/>
                                <w:lang w:val="en-CA"/>
                              </w:rPr>
                              <w:fldChar w:fldCharType="end"/>
                            </w:r>
                            <w:r>
                              <w:t xml:space="preserve"> </w:t>
                            </w:r>
                            <w:r>
                              <w:rPr>
                                <w:sz w:val="20"/>
                              </w:rPr>
                              <w:t>To include all residences between Simpson</w:t>
                            </w:r>
                          </w:p>
                          <w:p w14:paraId="77C5F9E4" w14:textId="77777777" w:rsidR="00A20066" w:rsidRDefault="00A20066">
                            <w:pPr>
                              <w:rPr>
                                <w:b/>
                                <w:bCs/>
                                <w:color w:val="FF0000"/>
                                <w:sz w:val="20"/>
                                <w:szCs w:val="22"/>
                              </w:rPr>
                            </w:pPr>
                            <w:r>
                              <w:rPr>
                                <w:sz w:val="20"/>
                              </w:rPr>
                              <w:tab/>
                              <w:t xml:space="preserve"> and 19</w:t>
                            </w:r>
                            <w:r>
                              <w:rPr>
                                <w:sz w:val="20"/>
                                <w:vertAlign w:val="superscript"/>
                              </w:rPr>
                              <w:t>th</w:t>
                            </w:r>
                            <w:r>
                              <w:rPr>
                                <w:sz w:val="20"/>
                              </w:rPr>
                              <w:t xml:space="preserve"> Streets.  </w:t>
                            </w:r>
                            <w:r>
                              <w:rPr>
                                <w:szCs w:val="24"/>
                                <w:lang w:val="en-CA"/>
                              </w:rPr>
                              <w:fldChar w:fldCharType="begin"/>
                            </w:r>
                            <w:r>
                              <w:rPr>
                                <w:szCs w:val="24"/>
                                <w:lang w:val="en-CA"/>
                              </w:rPr>
                              <w:instrText xml:space="preserve"> SEQ CHAPTER \h \r 1</w:instrText>
                            </w:r>
                            <w:r>
                              <w:rPr>
                                <w:szCs w:val="24"/>
                                <w:lang w:val="en-CA"/>
                              </w:rPr>
                              <w:fldChar w:fldCharType="end"/>
                            </w:r>
                            <w:r>
                              <w:rPr>
                                <w:sz w:val="20"/>
                              </w:rPr>
                              <w:t>(Additional clarification to Simpson and 19</w:t>
                            </w:r>
                            <w:r>
                              <w:rPr>
                                <w:sz w:val="20"/>
                                <w:vertAlign w:val="superscript"/>
                              </w:rPr>
                              <w:t>th</w:t>
                            </w:r>
                            <w:r>
                              <w:rPr>
                                <w:sz w:val="20"/>
                              </w:rPr>
                              <w:t xml:space="preserve"> streets as of Association Meeting on January 11, 2007)</w:t>
                            </w:r>
                          </w:p>
                          <w:p w14:paraId="01109279" w14:textId="77777777" w:rsidR="00A20066" w:rsidRDefault="00A20066">
                            <w:pPr>
                              <w:rPr>
                                <w:sz w:val="20"/>
                                <w:szCs w:val="22"/>
                              </w:rPr>
                            </w:pPr>
                            <w:r>
                              <w:rPr>
                                <w:color w:val="FF0000"/>
                                <w:sz w:val="20"/>
                                <w:szCs w:val="22"/>
                              </w:rPr>
                              <w:tab/>
                            </w:r>
                            <w:r>
                              <w:rPr>
                                <w:sz w:val="20"/>
                                <w:szCs w:val="22"/>
                              </w:rPr>
                              <w:t>South: 21</w:t>
                            </w:r>
                            <w:r>
                              <w:rPr>
                                <w:sz w:val="20"/>
                                <w:szCs w:val="22"/>
                                <w:vertAlign w:val="superscript"/>
                              </w:rPr>
                              <w:t>st</w:t>
                            </w:r>
                            <w:r>
                              <w:rPr>
                                <w:sz w:val="20"/>
                                <w:szCs w:val="22"/>
                              </w:rPr>
                              <w:t xml:space="preserve"> St. on both the North and South sides, from Julian Wash drainage to Santa Cruz Lane.</w:t>
                            </w:r>
                          </w:p>
                          <w:p w14:paraId="73CFDC22" w14:textId="77777777" w:rsidR="00A20066" w:rsidRDefault="00A20066">
                            <w:pPr>
                              <w:spacing w:line="282" w:lineRule="exact"/>
                              <w:ind w:firstLine="720"/>
                              <w:rPr>
                                <w:sz w:val="20"/>
                                <w:szCs w:val="22"/>
                              </w:rPr>
                            </w:pPr>
                            <w:r>
                              <w:rPr>
                                <w:sz w:val="20"/>
                                <w:szCs w:val="22"/>
                              </w:rPr>
                              <w:t>West: Santa Cruz Lane (extended) from 21</w:t>
                            </w:r>
                            <w:r>
                              <w:rPr>
                                <w:sz w:val="20"/>
                                <w:szCs w:val="22"/>
                                <w:vertAlign w:val="superscript"/>
                              </w:rPr>
                              <w:t>st</w:t>
                            </w:r>
                            <w:r>
                              <w:rPr>
                                <w:sz w:val="20"/>
                                <w:szCs w:val="22"/>
                              </w:rPr>
                              <w:t xml:space="preserve"> St. North to the Santa Cruz River and then </w:t>
                            </w:r>
                          </w:p>
                          <w:p w14:paraId="083CFCB1" w14:textId="77777777" w:rsidR="00A20066" w:rsidRDefault="00A20066">
                            <w:pPr>
                              <w:spacing w:line="282" w:lineRule="exact"/>
                              <w:ind w:left="720" w:firstLine="720"/>
                              <w:rPr>
                                <w:sz w:val="20"/>
                              </w:rPr>
                            </w:pPr>
                            <w:r>
                              <w:rPr>
                                <w:sz w:val="20"/>
                                <w:szCs w:val="22"/>
                              </w:rPr>
                              <w:t>the Santa Cruz River to Simpson St/Mission Lane.</w:t>
                            </w:r>
                          </w:p>
                          <w:p w14:paraId="26B6C661" w14:textId="77777777" w:rsidR="00A20066" w:rsidRDefault="00A20066">
                            <w:pPr>
                              <w:spacing w:line="282" w:lineRule="exact"/>
                              <w:rPr>
                                <w:sz w:val="20"/>
                              </w:rPr>
                            </w:pPr>
                          </w:p>
                          <w:p w14:paraId="4CE533EE" w14:textId="77777777" w:rsidR="00A20066" w:rsidRDefault="00A20066">
                            <w:pPr>
                              <w:spacing w:line="282" w:lineRule="exact"/>
                              <w:rPr>
                                <w:sz w:val="20"/>
                              </w:rPr>
                            </w:pPr>
                            <w:r>
                              <w:rPr>
                                <w:sz w:val="20"/>
                              </w:rPr>
                              <w:tab/>
                              <w:t>The place where the principal office of the corporation is to be located is in the City of Tucson, Pima County, AZ.</w:t>
                            </w:r>
                          </w:p>
                          <w:p w14:paraId="10061040" w14:textId="77777777" w:rsidR="00A20066" w:rsidRDefault="00A20066">
                            <w:pPr>
                              <w:spacing w:line="282" w:lineRule="exact"/>
                              <w:rPr>
                                <w:sz w:val="20"/>
                              </w:rPr>
                            </w:pPr>
                          </w:p>
                          <w:p w14:paraId="53AA121C" w14:textId="77777777" w:rsidR="00A20066" w:rsidRDefault="00A20066">
                            <w:pPr>
                              <w:spacing w:line="282" w:lineRule="exact"/>
                              <w:rPr>
                                <w:sz w:val="20"/>
                              </w:rPr>
                            </w:pPr>
                          </w:p>
                          <w:p w14:paraId="3E85921D" w14:textId="77777777" w:rsidR="00A20066" w:rsidRDefault="00A20066">
                            <w:pPr>
                              <w:spacing w:line="282" w:lineRule="exact"/>
                              <w:rPr>
                                <w:sz w:val="20"/>
                              </w:rPr>
                            </w:pPr>
                            <w:r>
                              <w:rPr>
                                <w:sz w:val="20"/>
                              </w:rPr>
                              <w:tab/>
                              <w:t>ARTICLE II.  PURPOSES</w:t>
                            </w:r>
                          </w:p>
                          <w:p w14:paraId="2543497D" w14:textId="77777777" w:rsidR="00A20066" w:rsidRDefault="00A20066">
                            <w:pPr>
                              <w:spacing w:line="282" w:lineRule="exact"/>
                              <w:rPr>
                                <w:sz w:val="20"/>
                              </w:rPr>
                            </w:pPr>
                          </w:p>
                          <w:p w14:paraId="216709EB" w14:textId="77777777" w:rsidR="00A20066" w:rsidRDefault="00A20066">
                            <w:pPr>
                              <w:numPr>
                                <w:ilvl w:val="0"/>
                                <w:numId w:val="2"/>
                              </w:numPr>
                              <w:spacing w:line="282" w:lineRule="exact"/>
                              <w:rPr>
                                <w:sz w:val="20"/>
                              </w:rPr>
                            </w:pPr>
                            <w:r>
                              <w:rPr>
                                <w:sz w:val="20"/>
                              </w:rPr>
                              <w:t>The purpose for which this association is formed is to promote, encourage and sponsor activities and projects of</w:t>
                            </w:r>
                          </w:p>
                          <w:p w14:paraId="08F4371E" w14:textId="77777777" w:rsidR="00A20066" w:rsidRDefault="00A20066">
                            <w:pPr>
                              <w:spacing w:line="282" w:lineRule="exact"/>
                              <w:ind w:left="720"/>
                              <w:rPr>
                                <w:sz w:val="20"/>
                              </w:rPr>
                            </w:pPr>
                            <w:r>
                              <w:rPr>
                                <w:sz w:val="20"/>
                              </w:rPr>
                              <w:t xml:space="preserve">       cultural, historical or archaeological importance within the Menlo Park neighborhood; to create an awareness of the</w:t>
                            </w:r>
                          </w:p>
                          <w:p w14:paraId="1BF33CF6" w14:textId="77777777" w:rsidR="00A20066" w:rsidRDefault="00A20066">
                            <w:pPr>
                              <w:spacing w:line="282" w:lineRule="exact"/>
                              <w:ind w:left="720"/>
                              <w:rPr>
                                <w:sz w:val="20"/>
                              </w:rPr>
                            </w:pPr>
                            <w:r>
                              <w:rPr>
                                <w:sz w:val="20"/>
                              </w:rPr>
                              <w:t xml:space="preserve">       uniqueness of the area; to improve the neighborhood, to maintain and enhance its aesthetic qualities, and ensure that</w:t>
                            </w:r>
                          </w:p>
                          <w:p w14:paraId="5D7672A5" w14:textId="77777777" w:rsidR="00A20066" w:rsidRDefault="00A20066">
                            <w:pPr>
                              <w:spacing w:line="282" w:lineRule="exact"/>
                              <w:ind w:left="720"/>
                              <w:rPr>
                                <w:sz w:val="20"/>
                              </w:rPr>
                            </w:pPr>
                            <w:r>
                              <w:rPr>
                                <w:sz w:val="20"/>
                              </w:rPr>
                              <w:t xml:space="preserve">       it continues to be a quality residential neighborhood.</w:t>
                            </w:r>
                          </w:p>
                          <w:p w14:paraId="24191682" w14:textId="77777777" w:rsidR="00A20066" w:rsidRDefault="00A20066">
                            <w:pPr>
                              <w:spacing w:line="282" w:lineRule="exact"/>
                              <w:rPr>
                                <w:sz w:val="20"/>
                              </w:rPr>
                            </w:pPr>
                          </w:p>
                          <w:p w14:paraId="718148A6" w14:textId="77777777" w:rsidR="00A20066" w:rsidRDefault="00A20066">
                            <w:pPr>
                              <w:numPr>
                                <w:ilvl w:val="0"/>
                                <w:numId w:val="2"/>
                              </w:numPr>
                              <w:spacing w:line="282" w:lineRule="exact"/>
                              <w:rPr>
                                <w:sz w:val="20"/>
                              </w:rPr>
                            </w:pPr>
                            <w:r>
                              <w:rPr>
                                <w:sz w:val="20"/>
                              </w:rPr>
                              <w:t xml:space="preserve">To provide a vehicle for neighborhood planning where open land exists which shall be in keeping with the </w:t>
                            </w:r>
                          </w:p>
                          <w:p w14:paraId="07CCF6D4" w14:textId="77777777" w:rsidR="00A20066" w:rsidRDefault="00A20066">
                            <w:pPr>
                              <w:spacing w:line="282" w:lineRule="exact"/>
                              <w:ind w:left="720"/>
                              <w:rPr>
                                <w:sz w:val="20"/>
                              </w:rPr>
                            </w:pPr>
                            <w:r>
                              <w:rPr>
                                <w:sz w:val="20"/>
                              </w:rPr>
                              <w:t xml:space="preserve">       character of the neighborhood.  This planning shall include uses which shall enhance the lifestyle of the neighborhood.</w:t>
                            </w:r>
                          </w:p>
                          <w:p w14:paraId="5D25D37E" w14:textId="77777777" w:rsidR="00A20066" w:rsidRDefault="00A20066">
                            <w:pPr>
                              <w:spacing w:line="282" w:lineRule="exact"/>
                              <w:rPr>
                                <w:sz w:val="20"/>
                              </w:rPr>
                            </w:pPr>
                          </w:p>
                          <w:p w14:paraId="0F2F769F" w14:textId="77777777" w:rsidR="00E84170" w:rsidRDefault="00A20066">
                            <w:pPr>
                              <w:spacing w:line="282" w:lineRule="exact"/>
                              <w:rPr>
                                <w:sz w:val="20"/>
                              </w:rPr>
                            </w:pPr>
                            <w:r>
                              <w:rPr>
                                <w:sz w:val="20"/>
                              </w:rPr>
                              <w:tab/>
                              <w:t>3.    To provide for desirable neighborhood improvements.</w:t>
                            </w:r>
                          </w:p>
                          <w:p w14:paraId="2AE6702E" w14:textId="77777777" w:rsidR="00A20066" w:rsidRDefault="00E84170">
                            <w:pPr>
                              <w:spacing w:line="282" w:lineRule="exact"/>
                              <w:rPr>
                                <w:sz w:val="20"/>
                              </w:rPr>
                            </w:pPr>
                            <w:r>
                              <w:rPr>
                                <w:sz w:val="20"/>
                              </w:rPr>
                              <w:t>Aug-11-2014</w:t>
                            </w:r>
                          </w:p>
                          <w:p w14:paraId="656A53F3" w14:textId="77777777" w:rsidR="00E84170" w:rsidRDefault="00E84170">
                            <w:pPr>
                              <w:spacing w:line="282" w:lineRule="exact"/>
                              <w:rPr>
                                <w:sz w:val="20"/>
                              </w:rPr>
                            </w:pPr>
                          </w:p>
                          <w:p w14:paraId="3B2376CE" w14:textId="77777777" w:rsidR="00A20066" w:rsidRDefault="00A20066">
                            <w:pPr>
                              <w:spacing w:line="282" w:lineRule="exact"/>
                              <w:rPr>
                                <w:sz w:val="20"/>
                              </w:rPr>
                            </w:pPr>
                            <w:r>
                              <w:rPr>
                                <w:sz w:val="20"/>
                              </w:rPr>
                              <w:tab/>
                              <w:t>4.    To create and participate in programs for social and human growth and development in the neighborhood.</w:t>
                            </w:r>
                          </w:p>
                          <w:p w14:paraId="5A919B65" w14:textId="77777777" w:rsidR="00A20066" w:rsidRDefault="00A20066">
                            <w:pPr>
                              <w:spacing w:line="282"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33E7B" id="_x0000_t202" coordsize="21600,21600" o:spt="202" path="m,l,21600r21600,l21600,xe">
                <v:stroke joinstyle="miter"/>
                <v:path gradientshapeok="t" o:connecttype="rect"/>
              </v:shapetype>
              <v:shape id="Text Box 3" o:spid="_x0000_s1026" type="#_x0000_t202" style="position:absolute;left:0;text-align:left;margin-left:29.55pt;margin-top:57.25pt;width:546.9pt;height:709.45pt;z-index:251655168;visibility:visible;mso-wrap-style:square;mso-width-percent:0;mso-height-percent:0;mso-wrap-distance-left:.96pt;mso-wrap-distance-top:.96pt;mso-wrap-distance-right:.96pt;mso-wrap-distance-bottom:.9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" stroked="f">
                <v:path arrowok="t"/>
                <v:textbox inset="0,0,0,0">
                  <w:txbxContent>
                    <w:p w14:paraId="519B12A8" w14:textId="77777777" w:rsidR="00A20066" w:rsidRDefault="00A20066">
                      <w:pPr>
                        <w:jc w:val="center"/>
                      </w:pPr>
                      <w:r>
                        <w:t>CHARTER AND BYLAWS</w:t>
                      </w:r>
                    </w:p>
                    <w:p w14:paraId="4527A327" w14:textId="77777777" w:rsidR="00A20066" w:rsidRDefault="00A20066">
                      <w:pPr>
                        <w:jc w:val="center"/>
                      </w:pPr>
                    </w:p>
                    <w:p w14:paraId="1CAAED21" w14:textId="77777777" w:rsidR="00A20066" w:rsidRDefault="00A20066">
                      <w:pPr>
                        <w:jc w:val="center"/>
                      </w:pPr>
                      <w:r>
                        <w:t>OF THE</w:t>
                      </w:r>
                    </w:p>
                    <w:p w14:paraId="6457DC49" w14:textId="77777777" w:rsidR="00A20066" w:rsidRDefault="00A20066">
                      <w:pPr>
                        <w:jc w:val="center"/>
                      </w:pPr>
                    </w:p>
                    <w:p w14:paraId="19AAB96F" w14:textId="77777777" w:rsidR="00A20066" w:rsidRDefault="00A20066">
                      <w:pPr>
                        <w:jc w:val="center"/>
                      </w:pPr>
                      <w:r>
                        <w:t>MENLO PARK NEIGHBORHOOD ASSOCIATION</w:t>
                      </w:r>
                    </w:p>
                    <w:p w14:paraId="459893CB" w14:textId="77777777" w:rsidR="00A20066" w:rsidRPr="00193469" w:rsidRDefault="00193469">
                      <w:pPr>
                        <w:jc w:val="center"/>
                        <w:rPr>
                          <w:sz w:val="18"/>
                          <w:szCs w:val="18"/>
                        </w:rPr>
                      </w:pPr>
                      <w:r w:rsidRPr="00193469">
                        <w:rPr>
                          <w:sz w:val="18"/>
                          <w:szCs w:val="18"/>
                        </w:rPr>
                        <w:t>(revised August 11, 2014)</w:t>
                      </w:r>
                    </w:p>
                    <w:p w14:paraId="096A9CA1" w14:textId="77777777" w:rsidR="00A20066" w:rsidRDefault="00A20066">
                      <w:pPr>
                        <w:jc w:val="center"/>
                      </w:pPr>
                    </w:p>
                    <w:p w14:paraId="5A0783B6" w14:textId="77777777" w:rsidR="00A20066" w:rsidRDefault="00A20066">
                      <w:pPr>
                        <w:rPr>
                          <w:sz w:val="22"/>
                        </w:rPr>
                      </w:pPr>
                      <w:r>
                        <w:tab/>
                      </w:r>
                      <w:r>
                        <w:rPr>
                          <w:sz w:val="22"/>
                        </w:rPr>
                        <w:t>This neighborhood association is formed to promote a meaningful and lasting relationship among neighbors</w:t>
                      </w:r>
                    </w:p>
                    <w:p w14:paraId="6D54B1EF" w14:textId="77777777" w:rsidR="00A20066" w:rsidRDefault="00A20066">
                      <w:pPr>
                        <w:ind w:firstLine="720"/>
                        <w:rPr>
                          <w:sz w:val="22"/>
                        </w:rPr>
                      </w:pPr>
                      <w:r>
                        <w:rPr>
                          <w:sz w:val="22"/>
                        </w:rPr>
                        <w:t xml:space="preserve">and to promote the enhancement of the urban lifestyle found within and between this neighborhood and other </w:t>
                      </w:r>
                    </w:p>
                    <w:p w14:paraId="653B0F57" w14:textId="77777777" w:rsidR="00A20066" w:rsidRDefault="00A20066">
                      <w:pPr>
                        <w:ind w:firstLine="720"/>
                        <w:rPr>
                          <w:sz w:val="22"/>
                        </w:rPr>
                      </w:pPr>
                      <w:r>
                        <w:rPr>
                          <w:sz w:val="22"/>
                        </w:rPr>
                        <w:t>neighborhoods.</w:t>
                      </w:r>
                    </w:p>
                    <w:p w14:paraId="25C85DA4" w14:textId="77777777" w:rsidR="00A20066" w:rsidRDefault="00A20066">
                      <w:pPr>
                        <w:rPr>
                          <w:sz w:val="22"/>
                        </w:rPr>
                      </w:pPr>
                    </w:p>
                    <w:p w14:paraId="12BD18AC" w14:textId="77777777" w:rsidR="00A20066" w:rsidRDefault="00A20066">
                      <w:pPr>
                        <w:rPr>
                          <w:sz w:val="20"/>
                        </w:rPr>
                      </w:pPr>
                      <w:r>
                        <w:rPr>
                          <w:sz w:val="20"/>
                        </w:rPr>
                        <w:tab/>
                        <w:t>ARTICLE I.  NAME AND BOUNDARIES</w:t>
                      </w:r>
                    </w:p>
                    <w:p w14:paraId="7B684BE2" w14:textId="77777777" w:rsidR="00A20066" w:rsidRDefault="00A20066">
                      <w:pPr>
                        <w:rPr>
                          <w:sz w:val="20"/>
                        </w:rPr>
                      </w:pPr>
                    </w:p>
                    <w:p w14:paraId="6B340F4A" w14:textId="77777777" w:rsidR="00A20066" w:rsidRDefault="00A20066">
                      <w:pPr>
                        <w:rPr>
                          <w:sz w:val="20"/>
                        </w:rPr>
                      </w:pPr>
                      <w:r>
                        <w:rPr>
                          <w:sz w:val="20"/>
                        </w:rPr>
                        <w:tab/>
                        <w:t>This neighborhood association shall be known as the Menlo Park Neighborhood Association.</w:t>
                      </w:r>
                    </w:p>
                    <w:p w14:paraId="473B8331" w14:textId="77777777" w:rsidR="00A20066" w:rsidRDefault="00A20066">
                      <w:pPr>
                        <w:rPr>
                          <w:sz w:val="20"/>
                        </w:rPr>
                      </w:pPr>
                    </w:p>
                    <w:p w14:paraId="5124CBA3" w14:textId="77777777" w:rsidR="00A20066" w:rsidRDefault="00A20066">
                      <w:pPr>
                        <w:rPr>
                          <w:sz w:val="20"/>
                        </w:rPr>
                      </w:pPr>
                      <w:r>
                        <w:rPr>
                          <w:sz w:val="20"/>
                        </w:rPr>
                        <w:tab/>
                        <w:t>The area served by the Menlo Park Neighborhood Association is bounded as follows:</w:t>
                      </w:r>
                    </w:p>
                    <w:p w14:paraId="0BA50815" w14:textId="77777777" w:rsidR="00A20066" w:rsidRDefault="00A20066">
                      <w:pPr>
                        <w:rPr>
                          <w:sz w:val="20"/>
                        </w:rPr>
                      </w:pPr>
                    </w:p>
                    <w:p w14:paraId="5533B544" w14:textId="77777777" w:rsidR="00A20066" w:rsidRDefault="00A20066">
                      <w:pPr>
                        <w:rPr>
                          <w:sz w:val="20"/>
                        </w:rPr>
                      </w:pPr>
                      <w:r>
                        <w:rPr>
                          <w:sz w:val="20"/>
                        </w:rPr>
                        <w:tab/>
                        <w:t xml:space="preserve">North:   South side of St. Mary's Road from the Freeway to </w:t>
                      </w:r>
                      <w:proofErr w:type="spellStart"/>
                      <w:r>
                        <w:rPr>
                          <w:sz w:val="20"/>
                        </w:rPr>
                        <w:t>Silverbell</w:t>
                      </w:r>
                      <w:proofErr w:type="spellEnd"/>
                      <w:r>
                        <w:rPr>
                          <w:sz w:val="20"/>
                        </w:rPr>
                        <w:t xml:space="preserve"> Road.</w:t>
                      </w:r>
                    </w:p>
                    <w:p w14:paraId="3BBDCEEA" w14:textId="77777777" w:rsidR="00A20066" w:rsidRDefault="00A20066">
                      <w:pPr>
                        <w:rPr>
                          <w:sz w:val="20"/>
                        </w:rPr>
                      </w:pPr>
                    </w:p>
                    <w:p w14:paraId="7BB7BF58" w14:textId="77777777" w:rsidR="00A20066" w:rsidRDefault="00A20066">
                      <w:pPr>
                        <w:rPr>
                          <w:sz w:val="20"/>
                        </w:rPr>
                      </w:pPr>
                      <w:r>
                        <w:rPr>
                          <w:sz w:val="20"/>
                        </w:rPr>
                        <w:tab/>
                        <w:t>East:      Freeway from the south side of St. Mary's Road to the north side of 22nd Street.</w:t>
                      </w:r>
                    </w:p>
                    <w:p w14:paraId="53349917" w14:textId="77777777" w:rsidR="00A20066" w:rsidRDefault="00A20066">
                      <w:pPr>
                        <w:rPr>
                          <w:sz w:val="20"/>
                        </w:rPr>
                      </w:pPr>
                    </w:p>
                    <w:p w14:paraId="23E1E697" w14:textId="77777777" w:rsidR="00A20066" w:rsidRDefault="00A20066">
                      <w:pPr>
                        <w:rPr>
                          <w:sz w:val="20"/>
                        </w:rPr>
                      </w:pPr>
                      <w:r>
                        <w:rPr>
                          <w:sz w:val="20"/>
                        </w:rPr>
                        <w:tab/>
                        <w:t>South:    North side of 22nd Street from the Freeway to the foot of A Mountain.</w:t>
                      </w:r>
                    </w:p>
                    <w:p w14:paraId="2C580387" w14:textId="77777777" w:rsidR="00A20066" w:rsidRDefault="00A20066">
                      <w:pPr>
                        <w:rPr>
                          <w:sz w:val="20"/>
                        </w:rPr>
                      </w:pPr>
                    </w:p>
                    <w:p w14:paraId="478C0F42" w14:textId="77777777" w:rsidR="00A20066" w:rsidRDefault="00A20066">
                      <w:pPr>
                        <w:rPr>
                          <w:sz w:val="20"/>
                        </w:rPr>
                      </w:pPr>
                      <w:r>
                        <w:rPr>
                          <w:sz w:val="20"/>
                        </w:rPr>
                        <w:tab/>
                        <w:t xml:space="preserve">West:     A Mountain, </w:t>
                      </w:r>
                      <w:proofErr w:type="spellStart"/>
                      <w:r>
                        <w:rPr>
                          <w:sz w:val="20"/>
                        </w:rPr>
                        <w:t>Tumamoc</w:t>
                      </w:r>
                      <w:proofErr w:type="spellEnd"/>
                      <w:r>
                        <w:rPr>
                          <w:sz w:val="20"/>
                        </w:rPr>
                        <w:t xml:space="preserve"> Hill to the south side of </w:t>
                      </w:r>
                      <w:proofErr w:type="spellStart"/>
                      <w:r>
                        <w:rPr>
                          <w:sz w:val="20"/>
                        </w:rPr>
                        <w:t>Anklam</w:t>
                      </w:r>
                      <w:proofErr w:type="spellEnd"/>
                      <w:r>
                        <w:rPr>
                          <w:sz w:val="20"/>
                        </w:rPr>
                        <w:t xml:space="preserve"> Road. East side of </w:t>
                      </w:r>
                      <w:proofErr w:type="spellStart"/>
                      <w:r>
                        <w:rPr>
                          <w:sz w:val="20"/>
                        </w:rPr>
                        <w:t>Silverbell</w:t>
                      </w:r>
                      <w:proofErr w:type="spellEnd"/>
                      <w:r>
                        <w:rPr>
                          <w:sz w:val="20"/>
                        </w:rPr>
                        <w:t xml:space="preserve"> Road from the junction of </w:t>
                      </w:r>
                    </w:p>
                    <w:p w14:paraId="6332402D" w14:textId="77777777" w:rsidR="00A20066" w:rsidRDefault="00A20066">
                      <w:pPr>
                        <w:ind w:left="720" w:firstLine="720"/>
                        <w:rPr>
                          <w:sz w:val="20"/>
                        </w:rPr>
                      </w:pPr>
                      <w:proofErr w:type="spellStart"/>
                      <w:r>
                        <w:rPr>
                          <w:sz w:val="20"/>
                        </w:rPr>
                        <w:t>Anklam</w:t>
                      </w:r>
                      <w:proofErr w:type="spellEnd"/>
                      <w:r>
                        <w:rPr>
                          <w:sz w:val="20"/>
                        </w:rPr>
                        <w:t xml:space="preserve"> Road to the south side of St. Mary's Road.</w:t>
                      </w:r>
                    </w:p>
                    <w:p w14:paraId="19D4D917" w14:textId="77777777" w:rsidR="00A20066" w:rsidRDefault="00A20066">
                      <w:pPr>
                        <w:pStyle w:val="Level1"/>
                        <w:widowControl/>
                        <w:spacing w:line="282" w:lineRule="exact"/>
                        <w:rPr>
                          <w:sz w:val="20"/>
                        </w:rPr>
                      </w:pPr>
                    </w:p>
                    <w:p w14:paraId="1598F98F" w14:textId="77777777" w:rsidR="00A20066" w:rsidRDefault="00A20066">
                      <w:pPr>
                        <w:pStyle w:val="Level1"/>
                        <w:widowControl/>
                        <w:spacing w:line="282" w:lineRule="exact"/>
                        <w:rPr>
                          <w:sz w:val="20"/>
                        </w:rPr>
                      </w:pPr>
                      <w:r>
                        <w:rPr>
                          <w:sz w:val="20"/>
                        </w:rPr>
                        <w:tab/>
                        <w:t>But not to include those neighborhood associations previously formed within these boundaries unless by consent.</w:t>
                      </w:r>
                    </w:p>
                    <w:p w14:paraId="28AAB140" w14:textId="77777777" w:rsidR="00A20066" w:rsidRDefault="00A20066">
                      <w:pPr>
                        <w:pStyle w:val="Level1"/>
                        <w:widowControl/>
                        <w:spacing w:line="282" w:lineRule="exact"/>
                        <w:ind w:firstLine="720"/>
                        <w:rPr>
                          <w:sz w:val="20"/>
                        </w:rPr>
                      </w:pPr>
                      <w:r>
                        <w:rPr>
                          <w:sz w:val="20"/>
                        </w:rPr>
                        <w:t xml:space="preserve"> (Panorama Estates)</w:t>
                      </w:r>
                    </w:p>
                    <w:p w14:paraId="375EB6F9" w14:textId="77777777" w:rsidR="00A20066" w:rsidRDefault="00A20066">
                      <w:pPr>
                        <w:spacing w:line="282" w:lineRule="exact"/>
                        <w:rPr>
                          <w:sz w:val="20"/>
                        </w:rPr>
                      </w:pPr>
                    </w:p>
                    <w:p w14:paraId="479E3650" w14:textId="77777777" w:rsidR="00A20066" w:rsidRDefault="00A20066">
                      <w:pPr>
                        <w:spacing w:line="282" w:lineRule="exact"/>
                        <w:rPr>
                          <w:sz w:val="20"/>
                        </w:rPr>
                      </w:pPr>
                      <w:r>
                        <w:rPr>
                          <w:sz w:val="20"/>
                        </w:rPr>
                        <w:tab/>
                        <w:t>As of association meeting on July 14, 2005, the area known as Barrio Kroger Lane, with the following boundaries,</w:t>
                      </w:r>
                    </w:p>
                    <w:p w14:paraId="1B967C52" w14:textId="77777777" w:rsidR="00A20066" w:rsidRDefault="00A20066">
                      <w:pPr>
                        <w:spacing w:line="282" w:lineRule="exact"/>
                        <w:ind w:firstLine="720"/>
                        <w:rPr>
                          <w:sz w:val="20"/>
                        </w:rPr>
                      </w:pPr>
                      <w:r>
                        <w:rPr>
                          <w:sz w:val="20"/>
                        </w:rPr>
                        <w:t xml:space="preserve"> is no longer included:</w:t>
                      </w:r>
                    </w:p>
                    <w:p w14:paraId="772C26C9" w14:textId="77777777" w:rsidR="00A20066" w:rsidRDefault="00A20066">
                      <w:pPr>
                        <w:spacing w:line="282" w:lineRule="exact"/>
                        <w:rPr>
                          <w:sz w:val="20"/>
                        </w:rPr>
                      </w:pPr>
                    </w:p>
                    <w:p w14:paraId="73D8D46B" w14:textId="77777777" w:rsidR="00A20066" w:rsidRDefault="00A20066">
                      <w:pPr>
                        <w:rPr>
                          <w:sz w:val="20"/>
                          <w:szCs w:val="22"/>
                        </w:rPr>
                      </w:pPr>
                      <w:r>
                        <w:rPr>
                          <w:sz w:val="20"/>
                        </w:rPr>
                        <w:tab/>
                      </w:r>
                      <w:r>
                        <w:rPr>
                          <w:sz w:val="20"/>
                          <w:szCs w:val="24"/>
                          <w:lang w:val="en-CA"/>
                        </w:rPr>
                        <w:fldChar w:fldCharType="begin"/>
                      </w:r>
                      <w:r>
                        <w:rPr>
                          <w:sz w:val="20"/>
                          <w:szCs w:val="24"/>
                          <w:lang w:val="en-CA"/>
                        </w:rPr>
                        <w:instrText xml:space="preserve"> SEQ CHAPTER \h \r 1</w:instrText>
                      </w:r>
                      <w:r>
                        <w:rPr>
                          <w:sz w:val="20"/>
                          <w:szCs w:val="24"/>
                          <w:lang w:val="en-CA"/>
                        </w:rPr>
                        <w:fldChar w:fldCharType="end"/>
                      </w:r>
                      <w:r>
                        <w:rPr>
                          <w:sz w:val="20"/>
                          <w:szCs w:val="22"/>
                        </w:rPr>
                        <w:t>North: Simpson St./Mission Lane, from the Santa Cruz River to the Julian Wash drainage.</w:t>
                      </w:r>
                    </w:p>
                    <w:p w14:paraId="605A002F" w14:textId="77777777" w:rsidR="00A20066" w:rsidRDefault="00A20066">
                      <w:pPr>
                        <w:rPr>
                          <w:sz w:val="20"/>
                        </w:rPr>
                      </w:pPr>
                      <w:r>
                        <w:rPr>
                          <w:sz w:val="20"/>
                          <w:szCs w:val="22"/>
                        </w:rPr>
                        <w:tab/>
                        <w:t>East: The Julian Wash Drainage, from Simpson St/Mission Lane to 21</w:t>
                      </w:r>
                      <w:r>
                        <w:rPr>
                          <w:sz w:val="20"/>
                          <w:szCs w:val="22"/>
                          <w:vertAlign w:val="superscript"/>
                        </w:rPr>
                        <w:t>st</w:t>
                      </w:r>
                      <w:r>
                        <w:rPr>
                          <w:sz w:val="20"/>
                          <w:szCs w:val="22"/>
                        </w:rPr>
                        <w:t xml:space="preserve"> St.</w:t>
                      </w:r>
                      <w:r>
                        <w:rPr>
                          <w:color w:val="FF0000"/>
                          <w:sz w:val="20"/>
                          <w:szCs w:val="22"/>
                        </w:rPr>
                        <w:t xml:space="preserve"> </w:t>
                      </w:r>
                      <w:r>
                        <w:rPr>
                          <w:szCs w:val="24"/>
                          <w:lang w:val="en-CA"/>
                        </w:rPr>
                        <w:fldChar w:fldCharType="begin"/>
                      </w:r>
                      <w:r>
                        <w:rPr>
                          <w:szCs w:val="24"/>
                          <w:lang w:val="en-CA"/>
                        </w:rPr>
                        <w:instrText xml:space="preserve"> SEQ CHAPTER \h \r 1</w:instrText>
                      </w:r>
                      <w:r>
                        <w:rPr>
                          <w:szCs w:val="24"/>
                          <w:lang w:val="en-CA"/>
                        </w:rPr>
                        <w:fldChar w:fldCharType="end"/>
                      </w:r>
                      <w:r>
                        <w:t xml:space="preserve"> </w:t>
                      </w:r>
                      <w:r>
                        <w:rPr>
                          <w:sz w:val="20"/>
                        </w:rPr>
                        <w:t>To include all residences between Simpson</w:t>
                      </w:r>
                    </w:p>
                    <w:p w14:paraId="77C5F9E4" w14:textId="77777777" w:rsidR="00A20066" w:rsidRDefault="00A20066">
                      <w:pPr>
                        <w:rPr>
                          <w:b/>
                          <w:bCs/>
                          <w:color w:val="FF0000"/>
                          <w:sz w:val="20"/>
                          <w:szCs w:val="22"/>
                        </w:rPr>
                      </w:pPr>
                      <w:r>
                        <w:rPr>
                          <w:sz w:val="20"/>
                        </w:rPr>
                        <w:tab/>
                        <w:t xml:space="preserve"> and 19</w:t>
                      </w:r>
                      <w:r>
                        <w:rPr>
                          <w:sz w:val="20"/>
                          <w:vertAlign w:val="superscript"/>
                        </w:rPr>
                        <w:t>th</w:t>
                      </w:r>
                      <w:r>
                        <w:rPr>
                          <w:sz w:val="20"/>
                        </w:rPr>
                        <w:t xml:space="preserve"> Streets.  </w:t>
                      </w:r>
                      <w:r>
                        <w:rPr>
                          <w:szCs w:val="24"/>
                          <w:lang w:val="en-CA"/>
                        </w:rPr>
                        <w:fldChar w:fldCharType="begin"/>
                      </w:r>
                      <w:r>
                        <w:rPr>
                          <w:szCs w:val="24"/>
                          <w:lang w:val="en-CA"/>
                        </w:rPr>
                        <w:instrText xml:space="preserve"> SEQ CHAPTER \h \r 1</w:instrText>
                      </w:r>
                      <w:r>
                        <w:rPr>
                          <w:szCs w:val="24"/>
                          <w:lang w:val="en-CA"/>
                        </w:rPr>
                        <w:fldChar w:fldCharType="end"/>
                      </w:r>
                      <w:r>
                        <w:rPr>
                          <w:sz w:val="20"/>
                        </w:rPr>
                        <w:t>(Additional clarification to Simpson and 19</w:t>
                      </w:r>
                      <w:r>
                        <w:rPr>
                          <w:sz w:val="20"/>
                          <w:vertAlign w:val="superscript"/>
                        </w:rPr>
                        <w:t>th</w:t>
                      </w:r>
                      <w:r>
                        <w:rPr>
                          <w:sz w:val="20"/>
                        </w:rPr>
                        <w:t xml:space="preserve"> streets as of Association Meeting on January 11, 2007)</w:t>
                      </w:r>
                    </w:p>
                    <w:p w14:paraId="01109279" w14:textId="77777777" w:rsidR="00A20066" w:rsidRDefault="00A20066">
                      <w:pPr>
                        <w:rPr>
                          <w:sz w:val="20"/>
                          <w:szCs w:val="22"/>
                        </w:rPr>
                      </w:pPr>
                      <w:r>
                        <w:rPr>
                          <w:color w:val="FF0000"/>
                          <w:sz w:val="20"/>
                          <w:szCs w:val="22"/>
                        </w:rPr>
                        <w:tab/>
                      </w:r>
                      <w:r>
                        <w:rPr>
                          <w:sz w:val="20"/>
                          <w:szCs w:val="22"/>
                        </w:rPr>
                        <w:t>South: 21</w:t>
                      </w:r>
                      <w:r>
                        <w:rPr>
                          <w:sz w:val="20"/>
                          <w:szCs w:val="22"/>
                          <w:vertAlign w:val="superscript"/>
                        </w:rPr>
                        <w:t>st</w:t>
                      </w:r>
                      <w:r>
                        <w:rPr>
                          <w:sz w:val="20"/>
                          <w:szCs w:val="22"/>
                        </w:rPr>
                        <w:t xml:space="preserve"> St. on both the North and South sides, from Julian Wash drainage to Santa Cruz Lane.</w:t>
                      </w:r>
                    </w:p>
                    <w:p w14:paraId="73CFDC22" w14:textId="77777777" w:rsidR="00A20066" w:rsidRDefault="00A20066">
                      <w:pPr>
                        <w:spacing w:line="282" w:lineRule="exact"/>
                        <w:ind w:firstLine="720"/>
                        <w:rPr>
                          <w:sz w:val="20"/>
                          <w:szCs w:val="22"/>
                        </w:rPr>
                      </w:pPr>
                      <w:r>
                        <w:rPr>
                          <w:sz w:val="20"/>
                          <w:szCs w:val="22"/>
                        </w:rPr>
                        <w:t>West: Santa Cruz Lane (extended) from 21</w:t>
                      </w:r>
                      <w:r>
                        <w:rPr>
                          <w:sz w:val="20"/>
                          <w:szCs w:val="22"/>
                          <w:vertAlign w:val="superscript"/>
                        </w:rPr>
                        <w:t>st</w:t>
                      </w:r>
                      <w:r>
                        <w:rPr>
                          <w:sz w:val="20"/>
                          <w:szCs w:val="22"/>
                        </w:rPr>
                        <w:t xml:space="preserve"> St. North to the Santa Cruz River and then </w:t>
                      </w:r>
                    </w:p>
                    <w:p w14:paraId="083CFCB1" w14:textId="77777777" w:rsidR="00A20066" w:rsidRDefault="00A20066">
                      <w:pPr>
                        <w:spacing w:line="282" w:lineRule="exact"/>
                        <w:ind w:left="720" w:firstLine="720"/>
                        <w:rPr>
                          <w:sz w:val="20"/>
                        </w:rPr>
                      </w:pPr>
                      <w:r>
                        <w:rPr>
                          <w:sz w:val="20"/>
                          <w:szCs w:val="22"/>
                        </w:rPr>
                        <w:t>the Santa Cruz River to Simpson St/Mission Lane.</w:t>
                      </w:r>
                    </w:p>
                    <w:p w14:paraId="26B6C661" w14:textId="77777777" w:rsidR="00A20066" w:rsidRDefault="00A20066">
                      <w:pPr>
                        <w:spacing w:line="282" w:lineRule="exact"/>
                        <w:rPr>
                          <w:sz w:val="20"/>
                        </w:rPr>
                      </w:pPr>
                    </w:p>
                    <w:p w14:paraId="4CE533EE" w14:textId="77777777" w:rsidR="00A20066" w:rsidRDefault="00A20066">
                      <w:pPr>
                        <w:spacing w:line="282" w:lineRule="exact"/>
                        <w:rPr>
                          <w:sz w:val="20"/>
                        </w:rPr>
                      </w:pPr>
                      <w:r>
                        <w:rPr>
                          <w:sz w:val="20"/>
                        </w:rPr>
                        <w:tab/>
                        <w:t>The place where the principal office of the corporation is to be located is in the City of Tucson, Pima County, AZ.</w:t>
                      </w:r>
                    </w:p>
                    <w:p w14:paraId="10061040" w14:textId="77777777" w:rsidR="00A20066" w:rsidRDefault="00A20066">
                      <w:pPr>
                        <w:spacing w:line="282" w:lineRule="exact"/>
                        <w:rPr>
                          <w:sz w:val="20"/>
                        </w:rPr>
                      </w:pPr>
                    </w:p>
                    <w:p w14:paraId="53AA121C" w14:textId="77777777" w:rsidR="00A20066" w:rsidRDefault="00A20066">
                      <w:pPr>
                        <w:spacing w:line="282" w:lineRule="exact"/>
                        <w:rPr>
                          <w:sz w:val="20"/>
                        </w:rPr>
                      </w:pPr>
                    </w:p>
                    <w:p w14:paraId="3E85921D" w14:textId="77777777" w:rsidR="00A20066" w:rsidRDefault="00A20066">
                      <w:pPr>
                        <w:spacing w:line="282" w:lineRule="exact"/>
                        <w:rPr>
                          <w:sz w:val="20"/>
                        </w:rPr>
                      </w:pPr>
                      <w:r>
                        <w:rPr>
                          <w:sz w:val="20"/>
                        </w:rPr>
                        <w:tab/>
                        <w:t>ARTICLE II.  PURPOSES</w:t>
                      </w:r>
                    </w:p>
                    <w:p w14:paraId="2543497D" w14:textId="77777777" w:rsidR="00A20066" w:rsidRDefault="00A20066">
                      <w:pPr>
                        <w:spacing w:line="282" w:lineRule="exact"/>
                        <w:rPr>
                          <w:sz w:val="20"/>
                        </w:rPr>
                      </w:pPr>
                    </w:p>
                    <w:p w14:paraId="216709EB" w14:textId="77777777" w:rsidR="00A20066" w:rsidRDefault="00A20066">
                      <w:pPr>
                        <w:numPr>
                          <w:ilvl w:val="0"/>
                          <w:numId w:val="2"/>
                        </w:numPr>
                        <w:spacing w:line="282" w:lineRule="exact"/>
                        <w:rPr>
                          <w:sz w:val="20"/>
                        </w:rPr>
                      </w:pPr>
                      <w:r>
                        <w:rPr>
                          <w:sz w:val="20"/>
                        </w:rPr>
                        <w:t>The purpose for which this association is formed is to promote, encourage and sponsor activities and projects of</w:t>
                      </w:r>
                    </w:p>
                    <w:p w14:paraId="08F4371E" w14:textId="77777777" w:rsidR="00A20066" w:rsidRDefault="00A20066">
                      <w:pPr>
                        <w:spacing w:line="282" w:lineRule="exact"/>
                        <w:ind w:left="720"/>
                        <w:rPr>
                          <w:sz w:val="20"/>
                        </w:rPr>
                      </w:pPr>
                      <w:r>
                        <w:rPr>
                          <w:sz w:val="20"/>
                        </w:rPr>
                        <w:t xml:space="preserve">       cultural, historical or archaeological importance within the Menlo Park neighborhood; to create an awareness of the</w:t>
                      </w:r>
                    </w:p>
                    <w:p w14:paraId="1BF33CF6" w14:textId="77777777" w:rsidR="00A20066" w:rsidRDefault="00A20066">
                      <w:pPr>
                        <w:spacing w:line="282" w:lineRule="exact"/>
                        <w:ind w:left="720"/>
                        <w:rPr>
                          <w:sz w:val="20"/>
                        </w:rPr>
                      </w:pPr>
                      <w:r>
                        <w:rPr>
                          <w:sz w:val="20"/>
                        </w:rPr>
                        <w:t xml:space="preserve">       uniqueness of the area; to improve the neighborhood, to maintain and enhance its aesthetic qualities, and ensure that</w:t>
                      </w:r>
                    </w:p>
                    <w:p w14:paraId="5D7672A5" w14:textId="77777777" w:rsidR="00A20066" w:rsidRDefault="00A20066">
                      <w:pPr>
                        <w:spacing w:line="282" w:lineRule="exact"/>
                        <w:ind w:left="720"/>
                        <w:rPr>
                          <w:sz w:val="20"/>
                        </w:rPr>
                      </w:pPr>
                      <w:r>
                        <w:rPr>
                          <w:sz w:val="20"/>
                        </w:rPr>
                        <w:t xml:space="preserve">       it continues to be a quality residential neighborhood.</w:t>
                      </w:r>
                    </w:p>
                    <w:p w14:paraId="24191682" w14:textId="77777777" w:rsidR="00A20066" w:rsidRDefault="00A20066">
                      <w:pPr>
                        <w:spacing w:line="282" w:lineRule="exact"/>
                        <w:rPr>
                          <w:sz w:val="20"/>
                        </w:rPr>
                      </w:pPr>
                    </w:p>
                    <w:p w14:paraId="718148A6" w14:textId="77777777" w:rsidR="00A20066" w:rsidRDefault="00A20066">
                      <w:pPr>
                        <w:numPr>
                          <w:ilvl w:val="0"/>
                          <w:numId w:val="2"/>
                        </w:numPr>
                        <w:spacing w:line="282" w:lineRule="exact"/>
                        <w:rPr>
                          <w:sz w:val="20"/>
                        </w:rPr>
                      </w:pPr>
                      <w:r>
                        <w:rPr>
                          <w:sz w:val="20"/>
                        </w:rPr>
                        <w:t xml:space="preserve">To provide a vehicle for neighborhood planning where open land exists which shall be in keeping with the </w:t>
                      </w:r>
                    </w:p>
                    <w:p w14:paraId="07CCF6D4" w14:textId="77777777" w:rsidR="00A20066" w:rsidRDefault="00A20066">
                      <w:pPr>
                        <w:spacing w:line="282" w:lineRule="exact"/>
                        <w:ind w:left="720"/>
                        <w:rPr>
                          <w:sz w:val="20"/>
                        </w:rPr>
                      </w:pPr>
                      <w:r>
                        <w:rPr>
                          <w:sz w:val="20"/>
                        </w:rPr>
                        <w:t xml:space="preserve">       character of the neighborhood.  This planning shall include uses which shall enhance the lifestyle of the neighborhood.</w:t>
                      </w:r>
                    </w:p>
                    <w:p w14:paraId="5D25D37E" w14:textId="77777777" w:rsidR="00A20066" w:rsidRDefault="00A20066">
                      <w:pPr>
                        <w:spacing w:line="282" w:lineRule="exact"/>
                        <w:rPr>
                          <w:sz w:val="20"/>
                        </w:rPr>
                      </w:pPr>
                    </w:p>
                    <w:p w14:paraId="0F2F769F" w14:textId="77777777" w:rsidR="00E84170" w:rsidRDefault="00A20066">
                      <w:pPr>
                        <w:spacing w:line="282" w:lineRule="exact"/>
                        <w:rPr>
                          <w:sz w:val="20"/>
                        </w:rPr>
                      </w:pPr>
                      <w:r>
                        <w:rPr>
                          <w:sz w:val="20"/>
                        </w:rPr>
                        <w:tab/>
                        <w:t>3.    To provide for desirable neighborhood improvements.</w:t>
                      </w:r>
                    </w:p>
                    <w:p w14:paraId="2AE6702E" w14:textId="77777777" w:rsidR="00A20066" w:rsidRDefault="00E84170">
                      <w:pPr>
                        <w:spacing w:line="282" w:lineRule="exact"/>
                        <w:rPr>
                          <w:sz w:val="20"/>
                        </w:rPr>
                      </w:pPr>
                      <w:r>
                        <w:rPr>
                          <w:sz w:val="20"/>
                        </w:rPr>
                        <w:t>Aug-11-2014</w:t>
                      </w:r>
                    </w:p>
                    <w:p w14:paraId="656A53F3" w14:textId="77777777" w:rsidR="00E84170" w:rsidRDefault="00E84170">
                      <w:pPr>
                        <w:spacing w:line="282" w:lineRule="exact"/>
                        <w:rPr>
                          <w:sz w:val="20"/>
                        </w:rPr>
                      </w:pPr>
                    </w:p>
                    <w:p w14:paraId="3B2376CE" w14:textId="77777777" w:rsidR="00A20066" w:rsidRDefault="00A20066">
                      <w:pPr>
                        <w:spacing w:line="282" w:lineRule="exact"/>
                        <w:rPr>
                          <w:sz w:val="20"/>
                        </w:rPr>
                      </w:pPr>
                      <w:r>
                        <w:rPr>
                          <w:sz w:val="20"/>
                        </w:rPr>
                        <w:tab/>
                        <w:t>4.    To create and participate in programs for social and human growth and development in the neighborhood.</w:t>
                      </w:r>
                    </w:p>
                    <w:p w14:paraId="5A919B65" w14:textId="77777777" w:rsidR="00A20066" w:rsidRDefault="00A20066">
                      <w:pPr>
                        <w:spacing w:line="282" w:lineRule="exact"/>
                        <w:rPr>
                          <w:sz w:val="20"/>
                        </w:rPr>
                      </w:pPr>
                    </w:p>
                  </w:txbxContent>
                </v:textbox>
                <w10:wrap type="topAndBottom" anchorx="page" anchory="page"/>
              </v:shape>
            </w:pict>
          </mc:Fallback>
        </mc:AlternateContent>
      </w:r>
      <w:r w:rsidR="00A20066">
        <w:fldChar w:fldCharType="begin"/>
      </w:r>
      <w:r w:rsidR="00A20066">
        <w:instrText xml:space="preserve"> SEQ CHAPTER \h \r 1</w:instrText>
      </w:r>
      <w:r w:rsidR="00A20066">
        <w:fldChar w:fldCharType="end"/>
      </w:r>
    </w:p>
    <w:p w14:paraId="04BE1CF2" w14:textId="77777777" w:rsidR="00A20066" w:rsidRDefault="00A20066">
      <w:pPr>
        <w:jc w:val="both"/>
      </w:pPr>
      <w:r>
        <w:t xml:space="preserve">  </w:t>
      </w:r>
    </w:p>
    <w:p w14:paraId="0C692198" w14:textId="77777777" w:rsidR="00A20066" w:rsidRDefault="00A20066">
      <w:pPr>
        <w:jc w:val="both"/>
      </w:pPr>
      <w:r>
        <w:lastRenderedPageBreak/>
        <w:fldChar w:fldCharType="begin"/>
      </w:r>
      <w:r>
        <w:instrText xml:space="preserve"> SEQ CHAPTER \h \r 1</w:instrText>
      </w:r>
      <w:r>
        <w:fldChar w:fldCharType="end"/>
      </w:r>
      <w:r w:rsidR="007968BE">
        <w:rPr>
          <w:noProof/>
        </w:rPr>
        <mc:AlternateContent>
          <mc:Choice Requires="wps">
            <w:drawing>
              <wp:anchor distT="12192" distB="12192" distL="12192" distR="12192" simplePos="0" relativeHeight="251656192" behindDoc="0" locked="0" layoutInCell="0" allowOverlap="1" wp14:anchorId="57DAB974" wp14:editId="7D097A31">
                <wp:simplePos x="0" y="0"/>
                <wp:positionH relativeFrom="page">
                  <wp:posOffset>228600</wp:posOffset>
                </wp:positionH>
                <wp:positionV relativeFrom="page">
                  <wp:posOffset>342900</wp:posOffset>
                </wp:positionV>
                <wp:extent cx="914400" cy="152400"/>
                <wp:effectExtent l="0" t="0" r="0" b="0"/>
                <wp:wrapSquare wrapText="larges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8A2D1" w14:textId="77777777" w:rsidR="00A20066" w:rsidRDefault="00A20066">
                            <w:pPr>
                              <w:spacing w:line="120" w:lineRule="exact"/>
                              <w:jc w:val="both"/>
                              <w:rPr>
                                <w:rFonts w:ascii="Arial" w:hAnsi="Arial"/>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B974" id="Text Box 4" o:spid="_x0000_s1027" type="#_x0000_t202" style="position:absolute;left:0;text-align:left;margin-left:18pt;margin-top:27pt;width:1in;height:12pt;z-index:251656192;visibility:visible;mso-wrap-style:square;mso-width-percent:0;mso-height-percent:0;mso-wrap-distance-left:.96pt;mso-wrap-distance-top:.96pt;mso-wrap-distance-right:.96pt;mso-wrap-distance-bottom:.9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" o:allowincell="f" stroked="f">
                <v:path arrowok="t"/>
                <v:textbox inset="0,0,0,0">
                  <w:txbxContent>
                    <w:p w14:paraId="5DC8A2D1" w14:textId="77777777" w:rsidR="00A20066" w:rsidRDefault="00A20066">
                      <w:pPr>
                        <w:spacing w:line="120" w:lineRule="exact"/>
                        <w:jc w:val="both"/>
                        <w:rPr>
                          <w:rFonts w:ascii="Arial" w:hAnsi="Arial"/>
                          <w:sz w:val="12"/>
                        </w:rPr>
                      </w:pPr>
                    </w:p>
                  </w:txbxContent>
                </v:textbox>
                <w10:wrap type="square" side="largest" anchorx="page" anchory="page"/>
              </v:shape>
            </w:pict>
          </mc:Fallback>
        </mc:AlternateContent>
      </w:r>
      <w:r w:rsidR="007968BE">
        <w:rPr>
          <w:noProof/>
        </w:rPr>
        <mc:AlternateContent>
          <mc:Choice Requires="wps">
            <w:drawing>
              <wp:anchor distT="12192" distB="12192" distL="12192" distR="12192" simplePos="0" relativeHeight="251657216" behindDoc="0" locked="0" layoutInCell="0" allowOverlap="1" wp14:anchorId="6FA1AEF2" wp14:editId="28C17194">
                <wp:simplePos x="0" y="0"/>
                <wp:positionH relativeFrom="page">
                  <wp:posOffset>228600</wp:posOffset>
                </wp:positionH>
                <wp:positionV relativeFrom="page">
                  <wp:posOffset>495935</wp:posOffset>
                </wp:positionV>
                <wp:extent cx="6979920" cy="978916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9920" cy="978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4ED2F" w14:textId="77777777" w:rsidR="00A20066" w:rsidRDefault="00A20066" w:rsidP="00A20066">
                            <w:pPr>
                              <w:numPr>
                                <w:ilvl w:val="0"/>
                                <w:numId w:val="10"/>
                              </w:numPr>
                              <w:spacing w:line="258" w:lineRule="exact"/>
                              <w:jc w:val="both"/>
                              <w:rPr>
                                <w:sz w:val="20"/>
                              </w:rPr>
                            </w:pPr>
                            <w:r>
                              <w:rPr>
                                <w:sz w:val="20"/>
                              </w:rPr>
                              <w:t xml:space="preserve">To influence location of businesses and services in the area which are compatible with  the residential character </w:t>
                            </w:r>
                          </w:p>
                          <w:p w14:paraId="488BF66C" w14:textId="77777777" w:rsidR="00A20066" w:rsidRDefault="00A20066">
                            <w:pPr>
                              <w:spacing w:line="258" w:lineRule="exact"/>
                              <w:ind w:left="717"/>
                              <w:jc w:val="both"/>
                              <w:rPr>
                                <w:sz w:val="20"/>
                              </w:rPr>
                            </w:pPr>
                            <w:r>
                              <w:rPr>
                                <w:sz w:val="20"/>
                              </w:rPr>
                              <w:t xml:space="preserve">       of the neighborhood and to promote the existing businesses of the neighborhood.</w:t>
                            </w:r>
                          </w:p>
                          <w:p w14:paraId="3C79589D" w14:textId="77777777" w:rsidR="00A20066" w:rsidRDefault="00A20066">
                            <w:pPr>
                              <w:spacing w:before="4" w:line="234" w:lineRule="exact"/>
                              <w:jc w:val="both"/>
                              <w:rPr>
                                <w:sz w:val="20"/>
                              </w:rPr>
                            </w:pPr>
                          </w:p>
                          <w:p w14:paraId="16494E89" w14:textId="77777777" w:rsidR="00A20066" w:rsidRDefault="00A20066">
                            <w:pPr>
                              <w:spacing w:before="76" w:line="234" w:lineRule="exact"/>
                              <w:ind w:firstLine="720"/>
                              <w:jc w:val="both"/>
                              <w:rPr>
                                <w:sz w:val="20"/>
                              </w:rPr>
                            </w:pPr>
                            <w:r>
                              <w:rPr>
                                <w:sz w:val="20"/>
                              </w:rPr>
                              <w:t>5.    To protect and enhance neighborhood schools, parks, churches and other social and recreational facilities.</w:t>
                            </w:r>
                          </w:p>
                          <w:p w14:paraId="1556ACE6" w14:textId="77777777" w:rsidR="00A20066" w:rsidRDefault="00A20066">
                            <w:pPr>
                              <w:spacing w:line="234" w:lineRule="exact"/>
                              <w:ind w:firstLine="72"/>
                              <w:jc w:val="both"/>
                              <w:rPr>
                                <w:sz w:val="20"/>
                              </w:rPr>
                            </w:pPr>
                          </w:p>
                          <w:p w14:paraId="39339FD7" w14:textId="77777777" w:rsidR="00A20066" w:rsidRDefault="00A20066">
                            <w:pPr>
                              <w:spacing w:line="234" w:lineRule="exact"/>
                              <w:ind w:firstLine="72"/>
                              <w:jc w:val="both"/>
                              <w:rPr>
                                <w:sz w:val="20"/>
                              </w:rPr>
                            </w:pPr>
                            <w:r>
                              <w:rPr>
                                <w:sz w:val="20"/>
                              </w:rPr>
                              <w:tab/>
                              <w:t>6.    To encourage the revitalization and preservation of inner city neighborhoods of Tucson,  AZ.</w:t>
                            </w:r>
                          </w:p>
                          <w:p w14:paraId="0C87BBFF" w14:textId="77777777" w:rsidR="00A20066" w:rsidRDefault="00A20066">
                            <w:pPr>
                              <w:spacing w:line="234" w:lineRule="exact"/>
                              <w:ind w:firstLine="72"/>
                              <w:jc w:val="both"/>
                              <w:rPr>
                                <w:sz w:val="20"/>
                              </w:rPr>
                            </w:pPr>
                          </w:p>
                          <w:p w14:paraId="4E43E4A7" w14:textId="77777777" w:rsidR="00A20066" w:rsidRDefault="00A20066" w:rsidP="00A20066">
                            <w:pPr>
                              <w:numPr>
                                <w:ilvl w:val="0"/>
                                <w:numId w:val="12"/>
                              </w:numPr>
                              <w:spacing w:line="234" w:lineRule="exact"/>
                              <w:jc w:val="both"/>
                              <w:rPr>
                                <w:sz w:val="20"/>
                              </w:rPr>
                            </w:pPr>
                            <w:r>
                              <w:rPr>
                                <w:sz w:val="20"/>
                              </w:rPr>
                              <w:t xml:space="preserve">To maintain the commuter arterial designation of streets and oppose developments which would measurable </w:t>
                            </w:r>
                          </w:p>
                          <w:p w14:paraId="1DA7AB4B" w14:textId="77777777" w:rsidR="00A20066" w:rsidRDefault="00A20066">
                            <w:pPr>
                              <w:spacing w:line="234" w:lineRule="exact"/>
                              <w:ind w:left="717"/>
                              <w:jc w:val="both"/>
                              <w:rPr>
                                <w:sz w:val="20"/>
                              </w:rPr>
                            </w:pPr>
                            <w:r>
                              <w:rPr>
                                <w:sz w:val="20"/>
                              </w:rPr>
                              <w:t xml:space="preserve">        increase traffic hazards for schools, churches and residents in adjoining neighborhoods.</w:t>
                            </w:r>
                          </w:p>
                          <w:p w14:paraId="446320CE" w14:textId="77777777" w:rsidR="00A20066" w:rsidRDefault="00A20066">
                            <w:pPr>
                              <w:spacing w:line="234" w:lineRule="exact"/>
                              <w:ind w:firstLine="72"/>
                              <w:jc w:val="both"/>
                              <w:rPr>
                                <w:sz w:val="20"/>
                              </w:rPr>
                            </w:pPr>
                            <w:r>
                              <w:rPr>
                                <w:sz w:val="20"/>
                              </w:rPr>
                              <w:tab/>
                            </w:r>
                            <w:r>
                              <w:rPr>
                                <w:sz w:val="20"/>
                              </w:rPr>
                              <w:tab/>
                            </w:r>
                            <w:r>
                              <w:rPr>
                                <w:sz w:val="20"/>
                              </w:rPr>
                              <w:tab/>
                            </w:r>
                            <w:r>
                              <w:rPr>
                                <w:sz w:val="20"/>
                              </w:rPr>
                              <w:tab/>
                            </w:r>
                            <w:r>
                              <w:rPr>
                                <w:sz w:val="20"/>
                              </w:rPr>
                              <w:tab/>
                            </w:r>
                            <w:r>
                              <w:rPr>
                                <w:sz w:val="20"/>
                              </w:rPr>
                              <w:tab/>
                            </w:r>
                          </w:p>
                          <w:p w14:paraId="29EE6065" w14:textId="77777777" w:rsidR="00A20066" w:rsidRDefault="00A20066">
                            <w:pPr>
                              <w:spacing w:line="234" w:lineRule="exact"/>
                              <w:ind w:firstLine="72"/>
                              <w:jc w:val="both"/>
                              <w:rPr>
                                <w:sz w:val="20"/>
                              </w:rPr>
                            </w:pPr>
                          </w:p>
                          <w:p w14:paraId="38F4C933" w14:textId="77777777" w:rsidR="00A20066" w:rsidRDefault="00A20066">
                            <w:pPr>
                              <w:spacing w:line="234" w:lineRule="exact"/>
                              <w:ind w:firstLine="72"/>
                              <w:jc w:val="both"/>
                              <w:rPr>
                                <w:sz w:val="20"/>
                              </w:rPr>
                            </w:pPr>
                          </w:p>
                          <w:p w14:paraId="21D78072" w14:textId="77777777" w:rsidR="00A20066" w:rsidRDefault="00A20066">
                            <w:pPr>
                              <w:spacing w:line="234" w:lineRule="exact"/>
                              <w:ind w:firstLine="72"/>
                              <w:jc w:val="center"/>
                              <w:rPr>
                                <w:sz w:val="20"/>
                              </w:rPr>
                            </w:pPr>
                            <w:r>
                              <w:rPr>
                                <w:sz w:val="20"/>
                              </w:rPr>
                              <w:t>BYLAWS</w:t>
                            </w:r>
                          </w:p>
                          <w:p w14:paraId="636763DD" w14:textId="77777777" w:rsidR="00A20066" w:rsidRDefault="00A20066">
                            <w:pPr>
                              <w:spacing w:line="234" w:lineRule="exact"/>
                              <w:ind w:firstLine="72"/>
                              <w:jc w:val="center"/>
                              <w:rPr>
                                <w:sz w:val="20"/>
                              </w:rPr>
                            </w:pPr>
                          </w:p>
                          <w:p w14:paraId="106EF5F2" w14:textId="77777777" w:rsidR="00A20066" w:rsidRDefault="00A20066">
                            <w:pPr>
                              <w:spacing w:line="234" w:lineRule="exact"/>
                              <w:ind w:firstLine="72"/>
                              <w:jc w:val="center"/>
                              <w:rPr>
                                <w:sz w:val="20"/>
                              </w:rPr>
                            </w:pPr>
                          </w:p>
                          <w:p w14:paraId="0BDE0488" w14:textId="77777777" w:rsidR="00A20066" w:rsidRDefault="00A20066">
                            <w:pPr>
                              <w:spacing w:line="234" w:lineRule="exact"/>
                              <w:ind w:firstLine="72"/>
                              <w:jc w:val="center"/>
                              <w:rPr>
                                <w:sz w:val="20"/>
                              </w:rPr>
                            </w:pPr>
                          </w:p>
                          <w:p w14:paraId="5F60910C" w14:textId="77777777" w:rsidR="00A20066" w:rsidRDefault="00A20066">
                            <w:pPr>
                              <w:spacing w:line="234" w:lineRule="exact"/>
                              <w:ind w:firstLine="72"/>
                              <w:rPr>
                                <w:sz w:val="20"/>
                              </w:rPr>
                            </w:pPr>
                            <w:r>
                              <w:rPr>
                                <w:sz w:val="20"/>
                              </w:rPr>
                              <w:tab/>
                              <w:t>ARTICLE I.  MEMBERSHIP</w:t>
                            </w:r>
                          </w:p>
                          <w:p w14:paraId="16A969AE" w14:textId="77777777" w:rsidR="00A20066" w:rsidRDefault="00A20066">
                            <w:pPr>
                              <w:spacing w:line="234" w:lineRule="exact"/>
                              <w:ind w:firstLine="72"/>
                              <w:rPr>
                                <w:sz w:val="20"/>
                              </w:rPr>
                            </w:pPr>
                          </w:p>
                          <w:p w14:paraId="7C47F666" w14:textId="77777777" w:rsidR="00A20066" w:rsidRDefault="00A20066">
                            <w:pPr>
                              <w:spacing w:line="234" w:lineRule="exact"/>
                              <w:ind w:firstLine="72"/>
                              <w:rPr>
                                <w:sz w:val="20"/>
                              </w:rPr>
                            </w:pPr>
                            <w:r>
                              <w:rPr>
                                <w:sz w:val="20"/>
                              </w:rPr>
                              <w:tab/>
                              <w:t>1.  The membership of this association shall be composed of two categories: Voting Member and Associate Members. .</w:t>
                            </w:r>
                          </w:p>
                          <w:p w14:paraId="6FC49E1D" w14:textId="77777777" w:rsidR="00A20066" w:rsidRDefault="00A20066">
                            <w:pPr>
                              <w:spacing w:line="234" w:lineRule="exact"/>
                              <w:ind w:firstLine="72"/>
                              <w:rPr>
                                <w:sz w:val="20"/>
                              </w:rPr>
                            </w:pPr>
                          </w:p>
                          <w:p w14:paraId="64F2B080" w14:textId="77777777" w:rsidR="00A20066" w:rsidRDefault="00A20066">
                            <w:pPr>
                              <w:numPr>
                                <w:ilvl w:val="0"/>
                                <w:numId w:val="5"/>
                              </w:numPr>
                              <w:spacing w:line="234" w:lineRule="exact"/>
                              <w:rPr>
                                <w:sz w:val="20"/>
                              </w:rPr>
                            </w:pPr>
                            <w:r>
                              <w:rPr>
                                <w:sz w:val="20"/>
                              </w:rPr>
                              <w:t>A Voting Member shall be a person who resides or owns real property within the  Menlo Park Neighborhood.</w:t>
                            </w:r>
                          </w:p>
                          <w:p w14:paraId="4D6A02FA" w14:textId="77777777" w:rsidR="00A20066" w:rsidRDefault="00A20066">
                            <w:pPr>
                              <w:spacing w:line="234" w:lineRule="exact"/>
                              <w:ind w:left="942"/>
                              <w:rPr>
                                <w:sz w:val="20"/>
                              </w:rPr>
                            </w:pPr>
                            <w:r>
                              <w:rPr>
                                <w:sz w:val="20"/>
                              </w:rPr>
                              <w:t xml:space="preserve">       A voting member shall be entitled to one vote providing that member is current and in good standing. However,</w:t>
                            </w:r>
                          </w:p>
                          <w:p w14:paraId="770120E9" w14:textId="77777777" w:rsidR="00A20066" w:rsidRDefault="00A20066">
                            <w:pPr>
                              <w:spacing w:line="234" w:lineRule="exact"/>
                              <w:ind w:left="942"/>
                              <w:rPr>
                                <w:sz w:val="20"/>
                              </w:rPr>
                            </w:pPr>
                            <w:r>
                              <w:rPr>
                                <w:sz w:val="20"/>
                              </w:rPr>
                              <w:t xml:space="preserve">       each person  who attends a Menlo Park Neighborhood Association meeting as a Voting Member or as a</w:t>
                            </w:r>
                          </w:p>
                          <w:p w14:paraId="015880A9" w14:textId="77777777" w:rsidR="00A20066" w:rsidRDefault="00A20066">
                            <w:pPr>
                              <w:spacing w:line="234" w:lineRule="exact"/>
                              <w:ind w:left="942"/>
                              <w:rPr>
                                <w:sz w:val="20"/>
                              </w:rPr>
                            </w:pPr>
                            <w:r>
                              <w:rPr>
                                <w:sz w:val="20"/>
                              </w:rPr>
                              <w:t xml:space="preserve">       representative of a business, agency, or organization who is a Voting member and/or represents one or more</w:t>
                            </w:r>
                          </w:p>
                          <w:p w14:paraId="3B4C8A2B" w14:textId="77777777" w:rsidR="00A20066" w:rsidRDefault="00A20066">
                            <w:pPr>
                              <w:spacing w:line="234" w:lineRule="exact"/>
                              <w:ind w:left="942"/>
                              <w:rPr>
                                <w:sz w:val="20"/>
                              </w:rPr>
                            </w:pPr>
                            <w:r>
                              <w:rPr>
                                <w:sz w:val="20"/>
                              </w:rPr>
                              <w:t xml:space="preserve">       businesses, agencies, or organizations who are Voting members, shall be entitled to no more than one vote.</w:t>
                            </w:r>
                          </w:p>
                          <w:p w14:paraId="025D6500" w14:textId="77777777" w:rsidR="00A20066" w:rsidRDefault="00A20066">
                            <w:pPr>
                              <w:spacing w:line="234" w:lineRule="exact"/>
                              <w:ind w:firstLine="72"/>
                              <w:rPr>
                                <w:sz w:val="20"/>
                              </w:rPr>
                            </w:pPr>
                          </w:p>
                          <w:p w14:paraId="53F8539E" w14:textId="77777777" w:rsidR="00A20066" w:rsidRDefault="00A20066">
                            <w:pPr>
                              <w:numPr>
                                <w:ilvl w:val="0"/>
                                <w:numId w:val="5"/>
                              </w:numPr>
                              <w:spacing w:line="234" w:lineRule="exact"/>
                              <w:rPr>
                                <w:sz w:val="20"/>
                              </w:rPr>
                            </w:pPr>
                            <w:r>
                              <w:rPr>
                                <w:sz w:val="20"/>
                              </w:rPr>
                              <w:t>An Associate Member shall be a person, business, agency, or organization other  than a property owner interested</w:t>
                            </w:r>
                          </w:p>
                          <w:p w14:paraId="78ACAB17" w14:textId="77777777" w:rsidR="00A20066" w:rsidRDefault="00A20066">
                            <w:pPr>
                              <w:spacing w:line="234" w:lineRule="exact"/>
                              <w:ind w:left="942"/>
                              <w:rPr>
                                <w:sz w:val="20"/>
                              </w:rPr>
                            </w:pPr>
                            <w:r>
                              <w:rPr>
                                <w:sz w:val="20"/>
                              </w:rPr>
                              <w:t xml:space="preserve">        in the progress of this neighborhood or of the association, and shall not be accorded any voting rights.</w:t>
                            </w:r>
                          </w:p>
                          <w:p w14:paraId="132C8845" w14:textId="77777777" w:rsidR="00A20066" w:rsidRDefault="00A20066">
                            <w:pPr>
                              <w:spacing w:line="234" w:lineRule="exact"/>
                              <w:ind w:firstLine="72"/>
                              <w:rPr>
                                <w:sz w:val="20"/>
                              </w:rPr>
                            </w:pPr>
                          </w:p>
                          <w:p w14:paraId="2E747CBC" w14:textId="77777777" w:rsidR="00A20066" w:rsidRDefault="00A20066">
                            <w:pPr>
                              <w:spacing w:line="234" w:lineRule="exact"/>
                              <w:ind w:firstLine="72"/>
                              <w:rPr>
                                <w:sz w:val="20"/>
                              </w:rPr>
                            </w:pPr>
                            <w:r>
                              <w:rPr>
                                <w:sz w:val="20"/>
                              </w:rPr>
                              <w:tab/>
                              <w:t xml:space="preserve">     c.    Dues will be determined by the Neighborhood Association.</w:t>
                            </w:r>
                          </w:p>
                          <w:p w14:paraId="45E1FE94" w14:textId="77777777" w:rsidR="00A20066" w:rsidRDefault="00A20066">
                            <w:pPr>
                              <w:spacing w:line="234" w:lineRule="exact"/>
                              <w:ind w:firstLine="72"/>
                              <w:rPr>
                                <w:sz w:val="20"/>
                              </w:rPr>
                            </w:pPr>
                          </w:p>
                          <w:p w14:paraId="09F05C25" w14:textId="77777777" w:rsidR="00A20066" w:rsidRDefault="00A20066">
                            <w:pPr>
                              <w:spacing w:line="234" w:lineRule="exact"/>
                              <w:ind w:firstLine="72"/>
                              <w:rPr>
                                <w:sz w:val="20"/>
                              </w:rPr>
                            </w:pPr>
                            <w:r>
                              <w:rPr>
                                <w:sz w:val="20"/>
                              </w:rPr>
                              <w:tab/>
                            </w:r>
                          </w:p>
                          <w:p w14:paraId="650BABE4" w14:textId="77777777" w:rsidR="00A20066" w:rsidRDefault="00A20066">
                            <w:pPr>
                              <w:spacing w:line="234" w:lineRule="exact"/>
                              <w:ind w:firstLine="72"/>
                              <w:rPr>
                                <w:sz w:val="20"/>
                              </w:rPr>
                            </w:pPr>
                            <w:r>
                              <w:rPr>
                                <w:sz w:val="20"/>
                              </w:rPr>
                              <w:tab/>
                              <w:t xml:space="preserve">     d.    Any membership, whether Voting or Associate, shall expire at the end of each calendar year</w:t>
                            </w:r>
                          </w:p>
                          <w:p w14:paraId="0BCE295D" w14:textId="77777777" w:rsidR="00A20066" w:rsidRDefault="00A20066">
                            <w:pPr>
                              <w:spacing w:line="234" w:lineRule="exact"/>
                              <w:ind w:firstLine="72"/>
                              <w:rPr>
                                <w:sz w:val="20"/>
                              </w:rPr>
                            </w:pPr>
                          </w:p>
                          <w:p w14:paraId="7F159EF6" w14:textId="77777777" w:rsidR="00A20066" w:rsidRDefault="00A20066">
                            <w:pPr>
                              <w:spacing w:line="234" w:lineRule="exact"/>
                              <w:ind w:firstLine="72"/>
                              <w:rPr>
                                <w:sz w:val="20"/>
                              </w:rPr>
                            </w:pPr>
                          </w:p>
                          <w:p w14:paraId="7B803CD3" w14:textId="77777777" w:rsidR="00A20066" w:rsidRDefault="00A20066">
                            <w:pPr>
                              <w:spacing w:line="234" w:lineRule="exact"/>
                              <w:ind w:firstLine="72"/>
                              <w:rPr>
                                <w:sz w:val="20"/>
                              </w:rPr>
                            </w:pPr>
                          </w:p>
                          <w:p w14:paraId="01AA556E" w14:textId="77777777" w:rsidR="00A20066" w:rsidRDefault="00A20066">
                            <w:pPr>
                              <w:spacing w:line="234" w:lineRule="exact"/>
                              <w:ind w:firstLine="72"/>
                              <w:rPr>
                                <w:sz w:val="20"/>
                              </w:rPr>
                            </w:pPr>
                            <w:r>
                              <w:rPr>
                                <w:sz w:val="20"/>
                              </w:rPr>
                              <w:tab/>
                              <w:t>ARTICLE II.  OFFICERS</w:t>
                            </w:r>
                          </w:p>
                          <w:p w14:paraId="7E9C0A4A" w14:textId="77777777" w:rsidR="00A20066" w:rsidRDefault="00A20066">
                            <w:pPr>
                              <w:spacing w:line="234" w:lineRule="exact"/>
                              <w:ind w:firstLine="72"/>
                              <w:rPr>
                                <w:sz w:val="20"/>
                              </w:rPr>
                            </w:pPr>
                          </w:p>
                          <w:p w14:paraId="4343B4F7" w14:textId="77777777" w:rsidR="00A20066" w:rsidRDefault="00A20066">
                            <w:pPr>
                              <w:spacing w:line="234" w:lineRule="exact"/>
                              <w:ind w:firstLine="72"/>
                              <w:rPr>
                                <w:sz w:val="20"/>
                              </w:rPr>
                            </w:pPr>
                          </w:p>
                          <w:p w14:paraId="17824552" w14:textId="77777777" w:rsidR="00A20066" w:rsidRDefault="00A20066">
                            <w:pPr>
                              <w:numPr>
                                <w:ilvl w:val="0"/>
                                <w:numId w:val="6"/>
                              </w:numPr>
                              <w:spacing w:line="234" w:lineRule="exact"/>
                              <w:rPr>
                                <w:sz w:val="20"/>
                              </w:rPr>
                            </w:pPr>
                            <w:r>
                              <w:rPr>
                                <w:sz w:val="20"/>
                              </w:rPr>
                              <w:t>The officers of this association shall hold office for a term of one year or until their successors are elected. The term of office shall begin at the close of the Annual Meeting. The duties of the officers shall be a follows:</w:t>
                            </w:r>
                          </w:p>
                          <w:p w14:paraId="7BAA093E" w14:textId="77777777" w:rsidR="00A20066" w:rsidRDefault="00A20066">
                            <w:pPr>
                              <w:spacing w:line="234" w:lineRule="exact"/>
                              <w:ind w:firstLine="72"/>
                              <w:rPr>
                                <w:sz w:val="20"/>
                              </w:rPr>
                            </w:pPr>
                          </w:p>
                          <w:p w14:paraId="4531810A" w14:textId="77777777" w:rsidR="00A20066" w:rsidRDefault="00A20066">
                            <w:pPr>
                              <w:numPr>
                                <w:ilvl w:val="1"/>
                                <w:numId w:val="6"/>
                              </w:numPr>
                              <w:spacing w:line="234" w:lineRule="exact"/>
                              <w:rPr>
                                <w:sz w:val="20"/>
                              </w:rPr>
                            </w:pPr>
                            <w:r>
                              <w:rPr>
                                <w:sz w:val="20"/>
                              </w:rPr>
                              <w:t>The President shall call and preside at all meetings, shall act for and in behalf of the membership of the association, shall appoint any special committees necessary for the  business of the association and shall act as official spokesperson of the association. The President shall implement decisions of the association.</w:t>
                            </w:r>
                            <w:r>
                              <w:rPr>
                                <w:sz w:val="20"/>
                              </w:rPr>
                              <w:tab/>
                            </w:r>
                            <w:r>
                              <w:rPr>
                                <w:sz w:val="20"/>
                              </w:rPr>
                              <w:tab/>
                            </w:r>
                            <w:r>
                              <w:rPr>
                                <w:sz w:val="20"/>
                              </w:rPr>
                              <w:tab/>
                            </w:r>
                          </w:p>
                          <w:p w14:paraId="17303DAB" w14:textId="77777777" w:rsidR="00A20066" w:rsidRDefault="00A20066">
                            <w:pPr>
                              <w:spacing w:line="234" w:lineRule="exact"/>
                              <w:rPr>
                                <w:sz w:val="20"/>
                              </w:rPr>
                            </w:pPr>
                          </w:p>
                          <w:p w14:paraId="30BA8537" w14:textId="77777777" w:rsidR="00A20066" w:rsidRDefault="00A20066">
                            <w:pPr>
                              <w:spacing w:line="234" w:lineRule="exact"/>
                              <w:rPr>
                                <w:sz w:val="20"/>
                              </w:rPr>
                            </w:pPr>
                          </w:p>
                          <w:p w14:paraId="7E955C61" w14:textId="77777777" w:rsidR="00A20066" w:rsidRDefault="00A20066">
                            <w:pPr>
                              <w:spacing w:line="234" w:lineRule="exact"/>
                              <w:rPr>
                                <w:sz w:val="20"/>
                              </w:rPr>
                            </w:pPr>
                          </w:p>
                          <w:p w14:paraId="4305E76E" w14:textId="77777777" w:rsidR="00A20066" w:rsidRDefault="00A20066">
                            <w:pPr>
                              <w:spacing w:line="234" w:lineRule="exact"/>
                              <w:rPr>
                                <w:sz w:val="20"/>
                              </w:rPr>
                            </w:pPr>
                          </w:p>
                          <w:p w14:paraId="548C39E8" w14:textId="77777777" w:rsidR="00A20066" w:rsidRDefault="00A20066">
                            <w:pPr>
                              <w:spacing w:line="234" w:lineRule="exact"/>
                              <w:rPr>
                                <w:sz w:val="20"/>
                              </w:rPr>
                            </w:pPr>
                          </w:p>
                          <w:p w14:paraId="2296560B" w14:textId="77777777" w:rsidR="00A20066" w:rsidRDefault="00A20066">
                            <w:pPr>
                              <w:spacing w:line="234" w:lineRule="exact"/>
                              <w:rPr>
                                <w:sz w:val="20"/>
                              </w:rPr>
                            </w:pPr>
                          </w:p>
                          <w:p w14:paraId="7C6FB8E3" w14:textId="77777777" w:rsidR="00A20066" w:rsidRDefault="00A20066">
                            <w:pPr>
                              <w:spacing w:line="234" w:lineRule="exact"/>
                              <w:rPr>
                                <w:sz w:val="20"/>
                              </w:rPr>
                            </w:pPr>
                          </w:p>
                          <w:p w14:paraId="6514D4F3" w14:textId="77777777" w:rsidR="00A20066" w:rsidRDefault="00A20066">
                            <w:pPr>
                              <w:spacing w:line="234" w:lineRule="exact"/>
                              <w:rPr>
                                <w:sz w:val="20"/>
                              </w:rPr>
                            </w:pPr>
                          </w:p>
                          <w:p w14:paraId="6B3A4B1C" w14:textId="77777777" w:rsidR="00A20066" w:rsidRDefault="00A20066">
                            <w:pPr>
                              <w:spacing w:line="234" w:lineRule="exact"/>
                              <w:rPr>
                                <w:sz w:val="20"/>
                              </w:rPr>
                            </w:pPr>
                          </w:p>
                          <w:p w14:paraId="36607366" w14:textId="77777777" w:rsidR="00A20066" w:rsidRDefault="00A20066">
                            <w:pPr>
                              <w:spacing w:line="234" w:lineRule="exact"/>
                              <w:rPr>
                                <w:sz w:val="20"/>
                              </w:rPr>
                            </w:pPr>
                          </w:p>
                          <w:p w14:paraId="2D37DE35" w14:textId="77777777" w:rsidR="00A20066" w:rsidRDefault="00A20066">
                            <w:pPr>
                              <w:spacing w:line="234" w:lineRule="exact"/>
                              <w:rPr>
                                <w:sz w:val="20"/>
                              </w:rPr>
                            </w:pPr>
                          </w:p>
                          <w:p w14:paraId="53545C0A" w14:textId="77777777" w:rsidR="00A20066" w:rsidRDefault="00E84170">
                            <w:pPr>
                              <w:spacing w:line="234" w:lineRule="exact"/>
                              <w:rPr>
                                <w:sz w:val="20"/>
                              </w:rPr>
                            </w:pPr>
                            <w:r>
                              <w:rPr>
                                <w:sz w:val="20"/>
                              </w:rPr>
                              <w:t>Aug-11-2014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AEF2" id="Text Box 5" o:spid="_x0000_s1028" type="#_x0000_t202" style="position:absolute;left:0;text-align:left;margin-left:18pt;margin-top:39.05pt;width:549.6pt;height:770.8pt;z-index:251657216;visibility:visible;mso-wrap-style:square;mso-width-percent:0;mso-height-percent:0;mso-wrap-distance-left:.96pt;mso-wrap-distance-top:.96pt;mso-wrap-distance-right:.96pt;mso-wrap-distance-bottom:.9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" o:allowincell="f" stroked="f">
                <v:path arrowok="t"/>
                <v:textbox inset="0,0,0,0">
                  <w:txbxContent>
                    <w:p w14:paraId="2A84ED2F" w14:textId="77777777" w:rsidR="00A20066" w:rsidRDefault="00A20066" w:rsidP="00A20066">
                      <w:pPr>
                        <w:numPr>
                          <w:ilvl w:val="0"/>
                          <w:numId w:val="10"/>
                        </w:numPr>
                        <w:spacing w:line="258" w:lineRule="exact"/>
                        <w:jc w:val="both"/>
                        <w:rPr>
                          <w:sz w:val="20"/>
                        </w:rPr>
                      </w:pPr>
                      <w:r>
                        <w:rPr>
                          <w:sz w:val="20"/>
                        </w:rPr>
                        <w:t xml:space="preserve">To influence location of businesses and services in the area which are compatible with  the residential character </w:t>
                      </w:r>
                    </w:p>
                    <w:p w14:paraId="488BF66C" w14:textId="77777777" w:rsidR="00A20066" w:rsidRDefault="00A20066">
                      <w:pPr>
                        <w:spacing w:line="258" w:lineRule="exact"/>
                        <w:ind w:left="717"/>
                        <w:jc w:val="both"/>
                        <w:rPr>
                          <w:sz w:val="20"/>
                        </w:rPr>
                      </w:pPr>
                      <w:r>
                        <w:rPr>
                          <w:sz w:val="20"/>
                        </w:rPr>
                        <w:t xml:space="preserve">       of the neighborhood and to promote the existing businesses of the neighborhood.</w:t>
                      </w:r>
                    </w:p>
                    <w:p w14:paraId="3C79589D" w14:textId="77777777" w:rsidR="00A20066" w:rsidRDefault="00A20066">
                      <w:pPr>
                        <w:spacing w:before="4" w:line="234" w:lineRule="exact"/>
                        <w:jc w:val="both"/>
                        <w:rPr>
                          <w:sz w:val="20"/>
                        </w:rPr>
                      </w:pPr>
                    </w:p>
                    <w:p w14:paraId="16494E89" w14:textId="77777777" w:rsidR="00A20066" w:rsidRDefault="00A20066">
                      <w:pPr>
                        <w:spacing w:before="76" w:line="234" w:lineRule="exact"/>
                        <w:ind w:firstLine="720"/>
                        <w:jc w:val="both"/>
                        <w:rPr>
                          <w:sz w:val="20"/>
                        </w:rPr>
                      </w:pPr>
                      <w:r>
                        <w:rPr>
                          <w:sz w:val="20"/>
                        </w:rPr>
                        <w:t>5.    To protect and enhance neighborhood schools, parks, churches and other social and recreational facilities.</w:t>
                      </w:r>
                    </w:p>
                    <w:p w14:paraId="1556ACE6" w14:textId="77777777" w:rsidR="00A20066" w:rsidRDefault="00A20066">
                      <w:pPr>
                        <w:spacing w:line="234" w:lineRule="exact"/>
                        <w:ind w:firstLine="72"/>
                        <w:jc w:val="both"/>
                        <w:rPr>
                          <w:sz w:val="20"/>
                        </w:rPr>
                      </w:pPr>
                    </w:p>
                    <w:p w14:paraId="39339FD7" w14:textId="77777777" w:rsidR="00A20066" w:rsidRDefault="00A20066">
                      <w:pPr>
                        <w:spacing w:line="234" w:lineRule="exact"/>
                        <w:ind w:firstLine="72"/>
                        <w:jc w:val="both"/>
                        <w:rPr>
                          <w:sz w:val="20"/>
                        </w:rPr>
                      </w:pPr>
                      <w:r>
                        <w:rPr>
                          <w:sz w:val="20"/>
                        </w:rPr>
                        <w:tab/>
                        <w:t>6.    To encourage the revitalization and preservation of inner city neighborhoods of Tucson,  AZ.</w:t>
                      </w:r>
                    </w:p>
                    <w:p w14:paraId="0C87BBFF" w14:textId="77777777" w:rsidR="00A20066" w:rsidRDefault="00A20066">
                      <w:pPr>
                        <w:spacing w:line="234" w:lineRule="exact"/>
                        <w:ind w:firstLine="72"/>
                        <w:jc w:val="both"/>
                        <w:rPr>
                          <w:sz w:val="20"/>
                        </w:rPr>
                      </w:pPr>
                    </w:p>
                    <w:p w14:paraId="4E43E4A7" w14:textId="77777777" w:rsidR="00A20066" w:rsidRDefault="00A20066" w:rsidP="00A20066">
                      <w:pPr>
                        <w:numPr>
                          <w:ilvl w:val="0"/>
                          <w:numId w:val="12"/>
                        </w:numPr>
                        <w:spacing w:line="234" w:lineRule="exact"/>
                        <w:jc w:val="both"/>
                        <w:rPr>
                          <w:sz w:val="20"/>
                        </w:rPr>
                      </w:pPr>
                      <w:r>
                        <w:rPr>
                          <w:sz w:val="20"/>
                        </w:rPr>
                        <w:t xml:space="preserve">To maintain the commuter arterial designation of streets and oppose developments which would measurable </w:t>
                      </w:r>
                    </w:p>
                    <w:p w14:paraId="1DA7AB4B" w14:textId="77777777" w:rsidR="00A20066" w:rsidRDefault="00A20066">
                      <w:pPr>
                        <w:spacing w:line="234" w:lineRule="exact"/>
                        <w:ind w:left="717"/>
                        <w:jc w:val="both"/>
                        <w:rPr>
                          <w:sz w:val="20"/>
                        </w:rPr>
                      </w:pPr>
                      <w:r>
                        <w:rPr>
                          <w:sz w:val="20"/>
                        </w:rPr>
                        <w:t xml:space="preserve">        increase traffic hazards for schools, churches and residents in adjoining neighborhoods.</w:t>
                      </w:r>
                    </w:p>
                    <w:p w14:paraId="446320CE" w14:textId="77777777" w:rsidR="00A20066" w:rsidRDefault="00A20066">
                      <w:pPr>
                        <w:spacing w:line="234" w:lineRule="exact"/>
                        <w:ind w:firstLine="72"/>
                        <w:jc w:val="both"/>
                        <w:rPr>
                          <w:sz w:val="20"/>
                        </w:rPr>
                      </w:pPr>
                      <w:r>
                        <w:rPr>
                          <w:sz w:val="20"/>
                        </w:rPr>
                        <w:tab/>
                      </w:r>
                      <w:r>
                        <w:rPr>
                          <w:sz w:val="20"/>
                        </w:rPr>
                        <w:tab/>
                      </w:r>
                      <w:r>
                        <w:rPr>
                          <w:sz w:val="20"/>
                        </w:rPr>
                        <w:tab/>
                      </w:r>
                      <w:r>
                        <w:rPr>
                          <w:sz w:val="20"/>
                        </w:rPr>
                        <w:tab/>
                      </w:r>
                      <w:r>
                        <w:rPr>
                          <w:sz w:val="20"/>
                        </w:rPr>
                        <w:tab/>
                      </w:r>
                      <w:r>
                        <w:rPr>
                          <w:sz w:val="20"/>
                        </w:rPr>
                        <w:tab/>
                      </w:r>
                    </w:p>
                    <w:p w14:paraId="29EE6065" w14:textId="77777777" w:rsidR="00A20066" w:rsidRDefault="00A20066">
                      <w:pPr>
                        <w:spacing w:line="234" w:lineRule="exact"/>
                        <w:ind w:firstLine="72"/>
                        <w:jc w:val="both"/>
                        <w:rPr>
                          <w:sz w:val="20"/>
                        </w:rPr>
                      </w:pPr>
                    </w:p>
                    <w:p w14:paraId="38F4C933" w14:textId="77777777" w:rsidR="00A20066" w:rsidRDefault="00A20066">
                      <w:pPr>
                        <w:spacing w:line="234" w:lineRule="exact"/>
                        <w:ind w:firstLine="72"/>
                        <w:jc w:val="both"/>
                        <w:rPr>
                          <w:sz w:val="20"/>
                        </w:rPr>
                      </w:pPr>
                    </w:p>
                    <w:p w14:paraId="21D78072" w14:textId="77777777" w:rsidR="00A20066" w:rsidRDefault="00A20066">
                      <w:pPr>
                        <w:spacing w:line="234" w:lineRule="exact"/>
                        <w:ind w:firstLine="72"/>
                        <w:jc w:val="center"/>
                        <w:rPr>
                          <w:sz w:val="20"/>
                        </w:rPr>
                      </w:pPr>
                      <w:r>
                        <w:rPr>
                          <w:sz w:val="20"/>
                        </w:rPr>
                        <w:t>BYLAWS</w:t>
                      </w:r>
                    </w:p>
                    <w:p w14:paraId="636763DD" w14:textId="77777777" w:rsidR="00A20066" w:rsidRDefault="00A20066">
                      <w:pPr>
                        <w:spacing w:line="234" w:lineRule="exact"/>
                        <w:ind w:firstLine="72"/>
                        <w:jc w:val="center"/>
                        <w:rPr>
                          <w:sz w:val="20"/>
                        </w:rPr>
                      </w:pPr>
                    </w:p>
                    <w:p w14:paraId="106EF5F2" w14:textId="77777777" w:rsidR="00A20066" w:rsidRDefault="00A20066">
                      <w:pPr>
                        <w:spacing w:line="234" w:lineRule="exact"/>
                        <w:ind w:firstLine="72"/>
                        <w:jc w:val="center"/>
                        <w:rPr>
                          <w:sz w:val="20"/>
                        </w:rPr>
                      </w:pPr>
                    </w:p>
                    <w:p w14:paraId="0BDE0488" w14:textId="77777777" w:rsidR="00A20066" w:rsidRDefault="00A20066">
                      <w:pPr>
                        <w:spacing w:line="234" w:lineRule="exact"/>
                        <w:ind w:firstLine="72"/>
                        <w:jc w:val="center"/>
                        <w:rPr>
                          <w:sz w:val="20"/>
                        </w:rPr>
                      </w:pPr>
                    </w:p>
                    <w:p w14:paraId="5F60910C" w14:textId="77777777" w:rsidR="00A20066" w:rsidRDefault="00A20066">
                      <w:pPr>
                        <w:spacing w:line="234" w:lineRule="exact"/>
                        <w:ind w:firstLine="72"/>
                        <w:rPr>
                          <w:sz w:val="20"/>
                        </w:rPr>
                      </w:pPr>
                      <w:r>
                        <w:rPr>
                          <w:sz w:val="20"/>
                        </w:rPr>
                        <w:tab/>
                        <w:t>ARTICLE I.  MEMBERSHIP</w:t>
                      </w:r>
                    </w:p>
                    <w:p w14:paraId="16A969AE" w14:textId="77777777" w:rsidR="00A20066" w:rsidRDefault="00A20066">
                      <w:pPr>
                        <w:spacing w:line="234" w:lineRule="exact"/>
                        <w:ind w:firstLine="72"/>
                        <w:rPr>
                          <w:sz w:val="20"/>
                        </w:rPr>
                      </w:pPr>
                    </w:p>
                    <w:p w14:paraId="7C47F666" w14:textId="77777777" w:rsidR="00A20066" w:rsidRDefault="00A20066">
                      <w:pPr>
                        <w:spacing w:line="234" w:lineRule="exact"/>
                        <w:ind w:firstLine="72"/>
                        <w:rPr>
                          <w:sz w:val="20"/>
                        </w:rPr>
                      </w:pPr>
                      <w:r>
                        <w:rPr>
                          <w:sz w:val="20"/>
                        </w:rPr>
                        <w:tab/>
                        <w:t>1.  The membership of this association shall be composed of two categories: Voting Member and Associate Members. .</w:t>
                      </w:r>
                    </w:p>
                    <w:p w14:paraId="6FC49E1D" w14:textId="77777777" w:rsidR="00A20066" w:rsidRDefault="00A20066">
                      <w:pPr>
                        <w:spacing w:line="234" w:lineRule="exact"/>
                        <w:ind w:firstLine="72"/>
                        <w:rPr>
                          <w:sz w:val="20"/>
                        </w:rPr>
                      </w:pPr>
                    </w:p>
                    <w:p w14:paraId="64F2B080" w14:textId="77777777" w:rsidR="00A20066" w:rsidRDefault="00A20066">
                      <w:pPr>
                        <w:numPr>
                          <w:ilvl w:val="0"/>
                          <w:numId w:val="5"/>
                        </w:numPr>
                        <w:spacing w:line="234" w:lineRule="exact"/>
                        <w:rPr>
                          <w:sz w:val="20"/>
                        </w:rPr>
                      </w:pPr>
                      <w:r>
                        <w:rPr>
                          <w:sz w:val="20"/>
                        </w:rPr>
                        <w:t>A Voting Member shall be a person who resides or owns real property within the  Menlo Park Neighborhood.</w:t>
                      </w:r>
                    </w:p>
                    <w:p w14:paraId="4D6A02FA" w14:textId="77777777" w:rsidR="00A20066" w:rsidRDefault="00A20066">
                      <w:pPr>
                        <w:spacing w:line="234" w:lineRule="exact"/>
                        <w:ind w:left="942"/>
                        <w:rPr>
                          <w:sz w:val="20"/>
                        </w:rPr>
                      </w:pPr>
                      <w:r>
                        <w:rPr>
                          <w:sz w:val="20"/>
                        </w:rPr>
                        <w:t xml:space="preserve">       A voting member shall be entitled to one vote providing that member is current and in good standing. However,</w:t>
                      </w:r>
                    </w:p>
                    <w:p w14:paraId="770120E9" w14:textId="77777777" w:rsidR="00A20066" w:rsidRDefault="00A20066">
                      <w:pPr>
                        <w:spacing w:line="234" w:lineRule="exact"/>
                        <w:ind w:left="942"/>
                        <w:rPr>
                          <w:sz w:val="20"/>
                        </w:rPr>
                      </w:pPr>
                      <w:r>
                        <w:rPr>
                          <w:sz w:val="20"/>
                        </w:rPr>
                        <w:t xml:space="preserve">       each person  who attends a Menlo Park Neighborhood Association meeting as a Voting Member or as a</w:t>
                      </w:r>
                    </w:p>
                    <w:p w14:paraId="015880A9" w14:textId="77777777" w:rsidR="00A20066" w:rsidRDefault="00A20066">
                      <w:pPr>
                        <w:spacing w:line="234" w:lineRule="exact"/>
                        <w:ind w:left="942"/>
                        <w:rPr>
                          <w:sz w:val="20"/>
                        </w:rPr>
                      </w:pPr>
                      <w:r>
                        <w:rPr>
                          <w:sz w:val="20"/>
                        </w:rPr>
                        <w:t xml:space="preserve">       representative of a business, agency, or organization who is a Voting member and/or represents one or more</w:t>
                      </w:r>
                    </w:p>
                    <w:p w14:paraId="3B4C8A2B" w14:textId="77777777" w:rsidR="00A20066" w:rsidRDefault="00A20066">
                      <w:pPr>
                        <w:spacing w:line="234" w:lineRule="exact"/>
                        <w:ind w:left="942"/>
                        <w:rPr>
                          <w:sz w:val="20"/>
                        </w:rPr>
                      </w:pPr>
                      <w:r>
                        <w:rPr>
                          <w:sz w:val="20"/>
                        </w:rPr>
                        <w:t xml:space="preserve">       businesses, agencies, or organizations who are Voting members, shall be entitled to no more than one vote.</w:t>
                      </w:r>
                    </w:p>
                    <w:p w14:paraId="025D6500" w14:textId="77777777" w:rsidR="00A20066" w:rsidRDefault="00A20066">
                      <w:pPr>
                        <w:spacing w:line="234" w:lineRule="exact"/>
                        <w:ind w:firstLine="72"/>
                        <w:rPr>
                          <w:sz w:val="20"/>
                        </w:rPr>
                      </w:pPr>
                    </w:p>
                    <w:p w14:paraId="53F8539E" w14:textId="77777777" w:rsidR="00A20066" w:rsidRDefault="00A20066">
                      <w:pPr>
                        <w:numPr>
                          <w:ilvl w:val="0"/>
                          <w:numId w:val="5"/>
                        </w:numPr>
                        <w:spacing w:line="234" w:lineRule="exact"/>
                        <w:rPr>
                          <w:sz w:val="20"/>
                        </w:rPr>
                      </w:pPr>
                      <w:r>
                        <w:rPr>
                          <w:sz w:val="20"/>
                        </w:rPr>
                        <w:t>An Associate Member shall be a person, business, agency, or organization other  than a property owner interested</w:t>
                      </w:r>
                    </w:p>
                    <w:p w14:paraId="78ACAB17" w14:textId="77777777" w:rsidR="00A20066" w:rsidRDefault="00A20066">
                      <w:pPr>
                        <w:spacing w:line="234" w:lineRule="exact"/>
                        <w:ind w:left="942"/>
                        <w:rPr>
                          <w:sz w:val="20"/>
                        </w:rPr>
                      </w:pPr>
                      <w:r>
                        <w:rPr>
                          <w:sz w:val="20"/>
                        </w:rPr>
                        <w:t xml:space="preserve">        in the progress of this neighborhood or of the association, and shall not be accorded any voting rights.</w:t>
                      </w:r>
                    </w:p>
                    <w:p w14:paraId="132C8845" w14:textId="77777777" w:rsidR="00A20066" w:rsidRDefault="00A20066">
                      <w:pPr>
                        <w:spacing w:line="234" w:lineRule="exact"/>
                        <w:ind w:firstLine="72"/>
                        <w:rPr>
                          <w:sz w:val="20"/>
                        </w:rPr>
                      </w:pPr>
                    </w:p>
                    <w:p w14:paraId="2E747CBC" w14:textId="77777777" w:rsidR="00A20066" w:rsidRDefault="00A20066">
                      <w:pPr>
                        <w:spacing w:line="234" w:lineRule="exact"/>
                        <w:ind w:firstLine="72"/>
                        <w:rPr>
                          <w:sz w:val="20"/>
                        </w:rPr>
                      </w:pPr>
                      <w:r>
                        <w:rPr>
                          <w:sz w:val="20"/>
                        </w:rPr>
                        <w:tab/>
                        <w:t xml:space="preserve">     c.    Dues will be determined by the Neighborhood Association.</w:t>
                      </w:r>
                    </w:p>
                    <w:p w14:paraId="45E1FE94" w14:textId="77777777" w:rsidR="00A20066" w:rsidRDefault="00A20066">
                      <w:pPr>
                        <w:spacing w:line="234" w:lineRule="exact"/>
                        <w:ind w:firstLine="72"/>
                        <w:rPr>
                          <w:sz w:val="20"/>
                        </w:rPr>
                      </w:pPr>
                    </w:p>
                    <w:p w14:paraId="09F05C25" w14:textId="77777777" w:rsidR="00A20066" w:rsidRDefault="00A20066">
                      <w:pPr>
                        <w:spacing w:line="234" w:lineRule="exact"/>
                        <w:ind w:firstLine="72"/>
                        <w:rPr>
                          <w:sz w:val="20"/>
                        </w:rPr>
                      </w:pPr>
                      <w:r>
                        <w:rPr>
                          <w:sz w:val="20"/>
                        </w:rPr>
                        <w:tab/>
                      </w:r>
                    </w:p>
                    <w:p w14:paraId="650BABE4" w14:textId="77777777" w:rsidR="00A20066" w:rsidRDefault="00A20066">
                      <w:pPr>
                        <w:spacing w:line="234" w:lineRule="exact"/>
                        <w:ind w:firstLine="72"/>
                        <w:rPr>
                          <w:sz w:val="20"/>
                        </w:rPr>
                      </w:pPr>
                      <w:r>
                        <w:rPr>
                          <w:sz w:val="20"/>
                        </w:rPr>
                        <w:tab/>
                        <w:t xml:space="preserve">     d.    Any membership, whether Voting or Associate, shall expire at the end of each calendar year</w:t>
                      </w:r>
                    </w:p>
                    <w:p w14:paraId="0BCE295D" w14:textId="77777777" w:rsidR="00A20066" w:rsidRDefault="00A20066">
                      <w:pPr>
                        <w:spacing w:line="234" w:lineRule="exact"/>
                        <w:ind w:firstLine="72"/>
                        <w:rPr>
                          <w:sz w:val="20"/>
                        </w:rPr>
                      </w:pPr>
                    </w:p>
                    <w:p w14:paraId="7F159EF6" w14:textId="77777777" w:rsidR="00A20066" w:rsidRDefault="00A20066">
                      <w:pPr>
                        <w:spacing w:line="234" w:lineRule="exact"/>
                        <w:ind w:firstLine="72"/>
                        <w:rPr>
                          <w:sz w:val="20"/>
                        </w:rPr>
                      </w:pPr>
                    </w:p>
                    <w:p w14:paraId="7B803CD3" w14:textId="77777777" w:rsidR="00A20066" w:rsidRDefault="00A20066">
                      <w:pPr>
                        <w:spacing w:line="234" w:lineRule="exact"/>
                        <w:ind w:firstLine="72"/>
                        <w:rPr>
                          <w:sz w:val="20"/>
                        </w:rPr>
                      </w:pPr>
                    </w:p>
                    <w:p w14:paraId="01AA556E" w14:textId="77777777" w:rsidR="00A20066" w:rsidRDefault="00A20066">
                      <w:pPr>
                        <w:spacing w:line="234" w:lineRule="exact"/>
                        <w:ind w:firstLine="72"/>
                        <w:rPr>
                          <w:sz w:val="20"/>
                        </w:rPr>
                      </w:pPr>
                      <w:r>
                        <w:rPr>
                          <w:sz w:val="20"/>
                        </w:rPr>
                        <w:tab/>
                        <w:t>ARTICLE II.  OFFICERS</w:t>
                      </w:r>
                    </w:p>
                    <w:p w14:paraId="7E9C0A4A" w14:textId="77777777" w:rsidR="00A20066" w:rsidRDefault="00A20066">
                      <w:pPr>
                        <w:spacing w:line="234" w:lineRule="exact"/>
                        <w:ind w:firstLine="72"/>
                        <w:rPr>
                          <w:sz w:val="20"/>
                        </w:rPr>
                      </w:pPr>
                    </w:p>
                    <w:p w14:paraId="4343B4F7" w14:textId="77777777" w:rsidR="00A20066" w:rsidRDefault="00A20066">
                      <w:pPr>
                        <w:spacing w:line="234" w:lineRule="exact"/>
                        <w:ind w:firstLine="72"/>
                        <w:rPr>
                          <w:sz w:val="20"/>
                        </w:rPr>
                      </w:pPr>
                    </w:p>
                    <w:p w14:paraId="17824552" w14:textId="77777777" w:rsidR="00A20066" w:rsidRDefault="00A20066">
                      <w:pPr>
                        <w:numPr>
                          <w:ilvl w:val="0"/>
                          <w:numId w:val="6"/>
                        </w:numPr>
                        <w:spacing w:line="234" w:lineRule="exact"/>
                        <w:rPr>
                          <w:sz w:val="20"/>
                        </w:rPr>
                      </w:pPr>
                      <w:r>
                        <w:rPr>
                          <w:sz w:val="20"/>
                        </w:rPr>
                        <w:t>The officers of this association shall hold office for a term of one year or until their successors are elected. The term of office shall begin at the close of the Annual Meeting. The duties of the officers shall be a follows:</w:t>
                      </w:r>
                    </w:p>
                    <w:p w14:paraId="7BAA093E" w14:textId="77777777" w:rsidR="00A20066" w:rsidRDefault="00A20066">
                      <w:pPr>
                        <w:spacing w:line="234" w:lineRule="exact"/>
                        <w:ind w:firstLine="72"/>
                        <w:rPr>
                          <w:sz w:val="20"/>
                        </w:rPr>
                      </w:pPr>
                    </w:p>
                    <w:p w14:paraId="4531810A" w14:textId="77777777" w:rsidR="00A20066" w:rsidRDefault="00A20066">
                      <w:pPr>
                        <w:numPr>
                          <w:ilvl w:val="1"/>
                          <w:numId w:val="6"/>
                        </w:numPr>
                        <w:spacing w:line="234" w:lineRule="exact"/>
                        <w:rPr>
                          <w:sz w:val="20"/>
                        </w:rPr>
                      </w:pPr>
                      <w:r>
                        <w:rPr>
                          <w:sz w:val="20"/>
                        </w:rPr>
                        <w:t>The President shall call and preside at all meetings, shall act for and in behalf of the membership of the association, shall appoint any special committees necessary for the  business of the association and shall act as official spokesperson of the association. The President shall implement decisions of the association.</w:t>
                      </w:r>
                      <w:r>
                        <w:rPr>
                          <w:sz w:val="20"/>
                        </w:rPr>
                        <w:tab/>
                      </w:r>
                      <w:r>
                        <w:rPr>
                          <w:sz w:val="20"/>
                        </w:rPr>
                        <w:tab/>
                      </w:r>
                      <w:r>
                        <w:rPr>
                          <w:sz w:val="20"/>
                        </w:rPr>
                        <w:tab/>
                      </w:r>
                    </w:p>
                    <w:p w14:paraId="17303DAB" w14:textId="77777777" w:rsidR="00A20066" w:rsidRDefault="00A20066">
                      <w:pPr>
                        <w:spacing w:line="234" w:lineRule="exact"/>
                        <w:rPr>
                          <w:sz w:val="20"/>
                        </w:rPr>
                      </w:pPr>
                    </w:p>
                    <w:p w14:paraId="30BA8537" w14:textId="77777777" w:rsidR="00A20066" w:rsidRDefault="00A20066">
                      <w:pPr>
                        <w:spacing w:line="234" w:lineRule="exact"/>
                        <w:rPr>
                          <w:sz w:val="20"/>
                        </w:rPr>
                      </w:pPr>
                    </w:p>
                    <w:p w14:paraId="7E955C61" w14:textId="77777777" w:rsidR="00A20066" w:rsidRDefault="00A20066">
                      <w:pPr>
                        <w:spacing w:line="234" w:lineRule="exact"/>
                        <w:rPr>
                          <w:sz w:val="20"/>
                        </w:rPr>
                      </w:pPr>
                    </w:p>
                    <w:p w14:paraId="4305E76E" w14:textId="77777777" w:rsidR="00A20066" w:rsidRDefault="00A20066">
                      <w:pPr>
                        <w:spacing w:line="234" w:lineRule="exact"/>
                        <w:rPr>
                          <w:sz w:val="20"/>
                        </w:rPr>
                      </w:pPr>
                    </w:p>
                    <w:p w14:paraId="548C39E8" w14:textId="77777777" w:rsidR="00A20066" w:rsidRDefault="00A20066">
                      <w:pPr>
                        <w:spacing w:line="234" w:lineRule="exact"/>
                        <w:rPr>
                          <w:sz w:val="20"/>
                        </w:rPr>
                      </w:pPr>
                    </w:p>
                    <w:p w14:paraId="2296560B" w14:textId="77777777" w:rsidR="00A20066" w:rsidRDefault="00A20066">
                      <w:pPr>
                        <w:spacing w:line="234" w:lineRule="exact"/>
                        <w:rPr>
                          <w:sz w:val="20"/>
                        </w:rPr>
                      </w:pPr>
                    </w:p>
                    <w:p w14:paraId="7C6FB8E3" w14:textId="77777777" w:rsidR="00A20066" w:rsidRDefault="00A20066">
                      <w:pPr>
                        <w:spacing w:line="234" w:lineRule="exact"/>
                        <w:rPr>
                          <w:sz w:val="20"/>
                        </w:rPr>
                      </w:pPr>
                    </w:p>
                    <w:p w14:paraId="6514D4F3" w14:textId="77777777" w:rsidR="00A20066" w:rsidRDefault="00A20066">
                      <w:pPr>
                        <w:spacing w:line="234" w:lineRule="exact"/>
                        <w:rPr>
                          <w:sz w:val="20"/>
                        </w:rPr>
                      </w:pPr>
                    </w:p>
                    <w:p w14:paraId="6B3A4B1C" w14:textId="77777777" w:rsidR="00A20066" w:rsidRDefault="00A20066">
                      <w:pPr>
                        <w:spacing w:line="234" w:lineRule="exact"/>
                        <w:rPr>
                          <w:sz w:val="20"/>
                        </w:rPr>
                      </w:pPr>
                    </w:p>
                    <w:p w14:paraId="36607366" w14:textId="77777777" w:rsidR="00A20066" w:rsidRDefault="00A20066">
                      <w:pPr>
                        <w:spacing w:line="234" w:lineRule="exact"/>
                        <w:rPr>
                          <w:sz w:val="20"/>
                        </w:rPr>
                      </w:pPr>
                    </w:p>
                    <w:p w14:paraId="2D37DE35" w14:textId="77777777" w:rsidR="00A20066" w:rsidRDefault="00A20066">
                      <w:pPr>
                        <w:spacing w:line="234" w:lineRule="exact"/>
                        <w:rPr>
                          <w:sz w:val="20"/>
                        </w:rPr>
                      </w:pPr>
                    </w:p>
                    <w:p w14:paraId="53545C0A" w14:textId="77777777" w:rsidR="00A20066" w:rsidRDefault="00E84170">
                      <w:pPr>
                        <w:spacing w:line="234" w:lineRule="exact"/>
                        <w:rPr>
                          <w:sz w:val="20"/>
                        </w:rPr>
                      </w:pPr>
                      <w:r>
                        <w:rPr>
                          <w:sz w:val="20"/>
                        </w:rPr>
                        <w:t>Aug-11-2014</w:t>
                      </w:r>
                    </w:p>
                  </w:txbxContent>
                </v:textbox>
                <w10:wrap type="topAndBottom" anchorx="page" anchory="page"/>
              </v:shape>
            </w:pict>
          </mc:Fallback>
        </mc:AlternateContent>
      </w:r>
      <w:r>
        <w:rPr>
          <w:rFonts w:ascii="Arial" w:hAnsi="Arial"/>
        </w:rPr>
        <w:tab/>
      </w:r>
      <w:r>
        <w:rPr>
          <w:rFonts w:ascii="Arial" w:hAnsi="Arial"/>
        </w:rPr>
        <w:tab/>
      </w:r>
      <w:r>
        <w:rPr>
          <w:rFonts w:ascii="Arial" w:hAnsi="Arial"/>
        </w:rPr>
        <w:tab/>
      </w:r>
      <w:r>
        <w:rPr>
          <w:rFonts w:ascii="Arial" w:hAnsi="Arial"/>
        </w:rPr>
        <w:tab/>
      </w:r>
    </w:p>
    <w:p w14:paraId="383A881B" w14:textId="77777777" w:rsidR="00A20066" w:rsidRDefault="00A20066">
      <w:pPr>
        <w:jc w:val="both"/>
        <w:rPr>
          <w:rFonts w:ascii="Arial" w:hAnsi="Arial"/>
          <w:sz w:val="12"/>
        </w:rPr>
      </w:pPr>
      <w:r>
        <w:lastRenderedPageBreak/>
        <w:fldChar w:fldCharType="begin"/>
      </w:r>
      <w:r>
        <w:instrText xml:space="preserve"> SEQ CHAPTER \h \r 1</w:instrText>
      </w:r>
      <w:r>
        <w:fldChar w:fldCharType="end"/>
      </w:r>
    </w:p>
    <w:p w14:paraId="38843D04" w14:textId="77777777" w:rsidR="00A20066" w:rsidRDefault="007968BE">
      <w:pPr>
        <w:jc w:val="both"/>
      </w:pPr>
      <w:r>
        <w:rPr>
          <w:noProof/>
        </w:rPr>
        <mc:AlternateContent>
          <mc:Choice Requires="wps">
            <w:drawing>
              <wp:anchor distT="12192" distB="12192" distL="12192" distR="12192" simplePos="0" relativeHeight="251658240" behindDoc="0" locked="0" layoutInCell="0" allowOverlap="1" wp14:anchorId="202EF164" wp14:editId="43EF4CC4">
                <wp:simplePos x="0" y="0"/>
                <wp:positionH relativeFrom="page">
                  <wp:posOffset>228600</wp:posOffset>
                </wp:positionH>
                <wp:positionV relativeFrom="page">
                  <wp:posOffset>342900</wp:posOffset>
                </wp:positionV>
                <wp:extent cx="914400" cy="76200"/>
                <wp:effectExtent l="0" t="0" r="0" b="0"/>
                <wp:wrapSquare wrapText="larges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DD570" w14:textId="77777777" w:rsidR="00A20066" w:rsidRDefault="00A20066">
                            <w:pPr>
                              <w:spacing w:line="120" w:lineRule="exact"/>
                              <w:jc w:val="both"/>
                              <w:rPr>
                                <w:rFonts w:ascii="Arial" w:hAnsi="Arial"/>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F164" id="Text Box 6" o:spid="_x0000_s1029" type="#_x0000_t202" style="position:absolute;left:0;text-align:left;margin-left:18pt;margin-top:27pt;width:1in;height:6pt;z-index:251658240;visibility:visible;mso-wrap-style:square;mso-width-percent:0;mso-height-percent:0;mso-wrap-distance-left:.96pt;mso-wrap-distance-top:.96pt;mso-wrap-distance-right:.96pt;mso-wrap-distance-bottom:.9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" o:allowincell="f" stroked="f">
                <v:path arrowok="t"/>
                <v:textbox inset="0,0,0,0">
                  <w:txbxContent>
                    <w:p w14:paraId="683DD570" w14:textId="77777777" w:rsidR="00A20066" w:rsidRDefault="00A20066">
                      <w:pPr>
                        <w:spacing w:line="120" w:lineRule="exact"/>
                        <w:jc w:val="both"/>
                        <w:rPr>
                          <w:rFonts w:ascii="Arial" w:hAnsi="Arial"/>
                          <w:sz w:val="12"/>
                        </w:rPr>
                      </w:pPr>
                    </w:p>
                  </w:txbxContent>
                </v:textbox>
                <w10:wrap type="square" side="largest" anchorx="page" anchory="page"/>
              </v:shape>
            </w:pict>
          </mc:Fallback>
        </mc:AlternateContent>
      </w:r>
      <w:r>
        <w:rPr>
          <w:noProof/>
        </w:rPr>
        <mc:AlternateContent>
          <mc:Choice Requires="wps">
            <w:drawing>
              <wp:anchor distT="12192" distB="12192" distL="12192" distR="12192" simplePos="0" relativeHeight="251659264" behindDoc="0" locked="0" layoutInCell="0" allowOverlap="1" wp14:anchorId="4E60C0F6" wp14:editId="70D77B53">
                <wp:simplePos x="0" y="0"/>
                <wp:positionH relativeFrom="page">
                  <wp:posOffset>231140</wp:posOffset>
                </wp:positionH>
                <wp:positionV relativeFrom="page">
                  <wp:posOffset>541655</wp:posOffset>
                </wp:positionV>
                <wp:extent cx="6470015" cy="1032002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0015" cy="1032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8E49A" w14:textId="77777777" w:rsidR="00A20066" w:rsidRPr="00B93F0C" w:rsidRDefault="00A20066">
                            <w:pPr>
                              <w:jc w:val="both"/>
                              <w:rPr>
                                <w:sz w:val="20"/>
                                <w:highlight w:val="yellow"/>
                              </w:rPr>
                            </w:pPr>
                            <w:r>
                              <w:tab/>
                            </w:r>
                            <w:r>
                              <w:rPr>
                                <w:sz w:val="18"/>
                              </w:rPr>
                              <w:t xml:space="preserve">  </w:t>
                            </w:r>
                            <w:r w:rsidRPr="00B93F0C">
                              <w:rPr>
                                <w:sz w:val="20"/>
                                <w:highlight w:val="yellow"/>
                              </w:rPr>
                              <w:t>b.  The Vice President shall, in the absence of the President, assume all the duties</w:t>
                            </w:r>
                          </w:p>
                          <w:p w14:paraId="03A6D784" w14:textId="77777777" w:rsidR="00A20066" w:rsidRPr="00B93F0C" w:rsidRDefault="00A20066">
                            <w:pPr>
                              <w:jc w:val="both"/>
                              <w:rPr>
                                <w:sz w:val="20"/>
                                <w:highlight w:val="yellow"/>
                              </w:rPr>
                            </w:pPr>
                            <w:r w:rsidRPr="00B93F0C">
                              <w:rPr>
                                <w:sz w:val="20"/>
                                <w:highlight w:val="yellow"/>
                              </w:rPr>
                              <w:tab/>
                              <w:t xml:space="preserve">       of that office.  The Vice President shall be responsible for observance of Robert’s</w:t>
                            </w:r>
                          </w:p>
                          <w:p w14:paraId="780DAF8D" w14:textId="77777777" w:rsidR="00B93F0C" w:rsidRDefault="00A20066">
                            <w:pPr>
                              <w:jc w:val="both"/>
                              <w:rPr>
                                <w:sz w:val="20"/>
                              </w:rPr>
                            </w:pPr>
                            <w:r w:rsidRPr="00B93F0C">
                              <w:rPr>
                                <w:sz w:val="20"/>
                                <w:highlight w:val="yellow"/>
                              </w:rPr>
                              <w:tab/>
                              <w:t xml:space="preserve">       Rules of </w:t>
                            </w:r>
                            <w:proofErr w:type="gramStart"/>
                            <w:r w:rsidRPr="00B93F0C">
                              <w:rPr>
                                <w:sz w:val="20"/>
                                <w:highlight w:val="yellow"/>
                              </w:rPr>
                              <w:t>Order .</w:t>
                            </w:r>
                            <w:proofErr w:type="gramEnd"/>
                            <w:r w:rsidR="00B93F0C">
                              <w:rPr>
                                <w:sz w:val="20"/>
                              </w:rPr>
                              <w:t xml:space="preserve">   </w:t>
                            </w:r>
                          </w:p>
                          <w:p w14:paraId="32A6A830" w14:textId="4014A3A4" w:rsidR="00A20066" w:rsidRPr="00B93F0C" w:rsidRDefault="00B93F0C" w:rsidP="00B93F0C">
                            <w:pPr>
                              <w:ind w:left="720" w:firstLine="45"/>
                              <w:jc w:val="both"/>
                              <w:rPr>
                                <w:sz w:val="20"/>
                              </w:rPr>
                            </w:pPr>
                            <w:r w:rsidRPr="00B93F0C">
                              <w:rPr>
                                <w:b/>
                                <w:color w:val="FF0000"/>
                                <w:sz w:val="20"/>
                              </w:rPr>
                              <w:t>b. The association shall have two Vice Presidents. The First Vice President shall assume the duties of the President in his or her absence and shall be responsible for the observance of Robert’s Rules of Order in the absence of the Parliamentarian. The Second Vice President shall assume the duties of the First Vice President should the office become vacant. Both the First and Second Vice President shall perform duties as delegated or assigned by the President.</w:t>
                            </w:r>
                          </w:p>
                          <w:p w14:paraId="583B96E7" w14:textId="01190978" w:rsidR="00B93F0C" w:rsidRPr="00B93F0C" w:rsidRDefault="00B93F0C">
                            <w:pPr>
                              <w:jc w:val="both"/>
                              <w:rPr>
                                <w:sz w:val="20"/>
                              </w:rPr>
                            </w:pPr>
                          </w:p>
                          <w:p w14:paraId="388CE323" w14:textId="77777777" w:rsidR="00B93F0C" w:rsidRDefault="00B93F0C">
                            <w:pPr>
                              <w:jc w:val="both"/>
                              <w:rPr>
                                <w:sz w:val="20"/>
                              </w:rPr>
                            </w:pPr>
                          </w:p>
                          <w:p w14:paraId="3E8F0CFC" w14:textId="77777777" w:rsidR="00A20066" w:rsidRDefault="00A20066">
                            <w:pPr>
                              <w:jc w:val="both"/>
                              <w:rPr>
                                <w:sz w:val="20"/>
                              </w:rPr>
                            </w:pPr>
                          </w:p>
                          <w:p w14:paraId="25FD51FE" w14:textId="023F4549" w:rsidR="00B93F0C" w:rsidRDefault="00A20066">
                            <w:pPr>
                              <w:jc w:val="both"/>
                              <w:rPr>
                                <w:sz w:val="20"/>
                              </w:rPr>
                            </w:pPr>
                            <w:r>
                              <w:rPr>
                                <w:sz w:val="20"/>
                              </w:rPr>
                              <w:tab/>
                              <w:t xml:space="preserve">  c.  The Secretary shall keep a permanent record of all formal meetings and all legal</w:t>
                            </w:r>
                          </w:p>
                          <w:p w14:paraId="2B445BCE" w14:textId="77777777" w:rsidR="00A20066" w:rsidRDefault="00A20066">
                            <w:pPr>
                              <w:jc w:val="both"/>
                              <w:rPr>
                                <w:sz w:val="20"/>
                              </w:rPr>
                            </w:pPr>
                            <w:r>
                              <w:rPr>
                                <w:sz w:val="20"/>
                              </w:rPr>
                              <w:tab/>
                              <w:t xml:space="preserve">       documents and legal transactions of the association. The Secretary shall</w:t>
                            </w:r>
                          </w:p>
                          <w:p w14:paraId="7882C2F4" w14:textId="77777777" w:rsidR="00A20066" w:rsidRDefault="00A20066">
                            <w:pPr>
                              <w:jc w:val="both"/>
                              <w:rPr>
                                <w:sz w:val="20"/>
                              </w:rPr>
                            </w:pPr>
                            <w:r>
                              <w:rPr>
                                <w:sz w:val="20"/>
                              </w:rPr>
                              <w:tab/>
                              <w:t xml:space="preserve">       transcribe the minutes of each meeting and shall transfer one copy of each set of</w:t>
                            </w:r>
                          </w:p>
                          <w:p w14:paraId="4B7DF1AB" w14:textId="77777777" w:rsidR="00A20066" w:rsidRDefault="00A20066">
                            <w:pPr>
                              <w:jc w:val="both"/>
                              <w:rPr>
                                <w:sz w:val="20"/>
                              </w:rPr>
                            </w:pPr>
                            <w:r>
                              <w:rPr>
                                <w:sz w:val="20"/>
                              </w:rPr>
                              <w:tab/>
                              <w:t xml:space="preserve">       minutes to the President and to the Historian of the association. Copies shall be</w:t>
                            </w:r>
                          </w:p>
                          <w:p w14:paraId="39ACFDAB" w14:textId="77777777" w:rsidR="00A20066" w:rsidRDefault="00A20066">
                            <w:pPr>
                              <w:jc w:val="both"/>
                              <w:rPr>
                                <w:sz w:val="20"/>
                              </w:rPr>
                            </w:pPr>
                            <w:r>
                              <w:rPr>
                                <w:sz w:val="20"/>
                              </w:rPr>
                              <w:tab/>
                              <w:t xml:space="preserve">       transferred as herein described within twenty-five (25) calendar days of the</w:t>
                            </w:r>
                          </w:p>
                          <w:p w14:paraId="3C8C6D13" w14:textId="77777777" w:rsidR="00A20066" w:rsidRDefault="00A20066">
                            <w:pPr>
                              <w:jc w:val="both"/>
                              <w:rPr>
                                <w:sz w:val="20"/>
                              </w:rPr>
                            </w:pPr>
                            <w:r>
                              <w:rPr>
                                <w:sz w:val="20"/>
                              </w:rPr>
                              <w:tab/>
                              <w:t xml:space="preserve">       respective meeting occurrence. The Secretary shall be responsible for information</w:t>
                            </w:r>
                          </w:p>
                          <w:p w14:paraId="72415794" w14:textId="77777777" w:rsidR="00A20066" w:rsidRDefault="00A20066">
                            <w:pPr>
                              <w:jc w:val="both"/>
                              <w:rPr>
                                <w:sz w:val="20"/>
                              </w:rPr>
                            </w:pPr>
                            <w:r>
                              <w:rPr>
                                <w:sz w:val="20"/>
                              </w:rPr>
                              <w:tab/>
                              <w:t xml:space="preserve">       regarding public relations and fund raising.</w:t>
                            </w:r>
                          </w:p>
                          <w:p w14:paraId="4FC9B543" w14:textId="77777777" w:rsidR="00A20066" w:rsidRDefault="00A20066">
                            <w:pPr>
                              <w:jc w:val="both"/>
                              <w:rPr>
                                <w:sz w:val="20"/>
                              </w:rPr>
                            </w:pPr>
                            <w:r>
                              <w:rPr>
                                <w:sz w:val="20"/>
                              </w:rPr>
                              <w:tab/>
                            </w:r>
                            <w:r>
                              <w:rPr>
                                <w:sz w:val="20"/>
                              </w:rPr>
                              <w:tab/>
                            </w:r>
                            <w:r>
                              <w:rPr>
                                <w:sz w:val="20"/>
                              </w:rPr>
                              <w:tab/>
                            </w:r>
                            <w:r>
                              <w:rPr>
                                <w:sz w:val="20"/>
                              </w:rPr>
                              <w:tab/>
                            </w:r>
                          </w:p>
                          <w:p w14:paraId="083BA5C8" w14:textId="77777777" w:rsidR="00A20066" w:rsidRDefault="00A20066">
                            <w:pPr>
                              <w:jc w:val="both"/>
                              <w:rPr>
                                <w:sz w:val="20"/>
                              </w:rPr>
                            </w:pPr>
                            <w:r>
                              <w:rPr>
                                <w:sz w:val="20"/>
                              </w:rPr>
                              <w:tab/>
                              <w:t xml:space="preserve">  d.  The Treasurer shall keep in his possession all receipts and a permanent record of</w:t>
                            </w:r>
                          </w:p>
                          <w:p w14:paraId="7353A658" w14:textId="77777777" w:rsidR="00A20066" w:rsidRDefault="00A20066">
                            <w:pPr>
                              <w:jc w:val="both"/>
                              <w:rPr>
                                <w:sz w:val="20"/>
                              </w:rPr>
                            </w:pPr>
                            <w:r>
                              <w:rPr>
                                <w:sz w:val="20"/>
                              </w:rPr>
                              <w:tab/>
                              <w:t xml:space="preserve">       all financial business of the association. An up-to-date financial report shall be</w:t>
                            </w:r>
                          </w:p>
                          <w:p w14:paraId="6B21831D" w14:textId="77777777" w:rsidR="00A20066" w:rsidRDefault="00A20066">
                            <w:pPr>
                              <w:jc w:val="both"/>
                              <w:rPr>
                                <w:sz w:val="20"/>
                              </w:rPr>
                            </w:pPr>
                            <w:r>
                              <w:rPr>
                                <w:sz w:val="20"/>
                              </w:rPr>
                              <w:tab/>
                              <w:t xml:space="preserve">       submitted at each meeting. The Treasurer shall be responsible for collecting</w:t>
                            </w:r>
                          </w:p>
                          <w:p w14:paraId="7FAFE731" w14:textId="77777777" w:rsidR="00A20066" w:rsidRDefault="00A20066">
                            <w:pPr>
                              <w:jc w:val="both"/>
                              <w:rPr>
                                <w:sz w:val="20"/>
                              </w:rPr>
                            </w:pPr>
                            <w:r>
                              <w:rPr>
                                <w:sz w:val="20"/>
                              </w:rPr>
                              <w:tab/>
                              <w:t xml:space="preserve">       dues. The Treasurer shall be responsible for membership status.</w:t>
                            </w:r>
                          </w:p>
                          <w:p w14:paraId="1A454627" w14:textId="77777777" w:rsidR="00A20066" w:rsidRDefault="00A20066">
                            <w:pPr>
                              <w:jc w:val="both"/>
                              <w:rPr>
                                <w:sz w:val="20"/>
                              </w:rPr>
                            </w:pPr>
                          </w:p>
                          <w:p w14:paraId="6EA109AD" w14:textId="77777777" w:rsidR="00A20066" w:rsidRDefault="00A20066">
                            <w:pPr>
                              <w:ind w:left="810"/>
                              <w:jc w:val="both"/>
                              <w:rPr>
                                <w:sz w:val="20"/>
                              </w:rPr>
                            </w:pPr>
                            <w:r>
                              <w:rPr>
                                <w:sz w:val="20"/>
                              </w:rPr>
                              <w:t xml:space="preserve">e.  The News Letter Editor/Historian shall create a regular newsletter and shall keep a </w:t>
                            </w:r>
                          </w:p>
                          <w:p w14:paraId="32FD24F0" w14:textId="77777777" w:rsidR="00A20066" w:rsidRDefault="00A20066">
                            <w:pPr>
                              <w:ind w:left="810"/>
                              <w:jc w:val="both"/>
                              <w:rPr>
                                <w:sz w:val="20"/>
                              </w:rPr>
                            </w:pPr>
                            <w:r>
                              <w:rPr>
                                <w:sz w:val="20"/>
                              </w:rPr>
                              <w:t xml:space="preserve">     permanent record of all items, publicity and history of the association.</w:t>
                            </w:r>
                          </w:p>
                          <w:p w14:paraId="347EE507" w14:textId="77777777" w:rsidR="00A20066" w:rsidRDefault="00A20066">
                            <w:pPr>
                              <w:jc w:val="both"/>
                              <w:rPr>
                                <w:sz w:val="20"/>
                              </w:rPr>
                            </w:pPr>
                          </w:p>
                          <w:p w14:paraId="03250F38"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f.  The Parliamentarian shall help the presiding Officer in running any meetings, and</w:t>
                            </w:r>
                          </w:p>
                          <w:p w14:paraId="3FC58A5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assure conformance to Roberts Rules of Order and any special rules of order the</w:t>
                            </w:r>
                          </w:p>
                          <w:p w14:paraId="185A2CBE"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association has adopted.</w:t>
                            </w:r>
                          </w:p>
                          <w:p w14:paraId="5673316A"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C3B98C9" w14:textId="77777777" w:rsidR="00A20066" w:rsidRDefault="00A20066" w:rsidP="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2.  An officer shall not </w:t>
                            </w:r>
                            <w:r w:rsidRPr="00A20066">
                              <w:rPr>
                                <w:sz w:val="20"/>
                              </w:rPr>
                              <w:t>be limited in the number of consecutive terms in any one o</w:t>
                            </w:r>
                            <w:r>
                              <w:rPr>
                                <w:sz w:val="20"/>
                              </w:rPr>
                              <w:t>ffice, and</w:t>
                            </w:r>
                          </w:p>
                          <w:p w14:paraId="3561125D" w14:textId="77777777" w:rsidR="00A20066" w:rsidRDefault="00A20066" w:rsidP="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     no member shall hold </w:t>
                            </w:r>
                            <w:r w:rsidRPr="00A20066">
                              <w:rPr>
                                <w:sz w:val="20"/>
                              </w:rPr>
                              <w:t>more than one office at a time</w:t>
                            </w:r>
                          </w:p>
                          <w:p w14:paraId="680A4E3A"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E67FC1B" w14:textId="77777777" w:rsidR="00A20066" w:rsidRDefault="00A20066" w:rsidP="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3.  All records of the Officers are the property of the Association.</w:t>
                            </w:r>
                          </w:p>
                          <w:p w14:paraId="263F8D5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F1F4F33" w14:textId="4C49F1B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ARTICLE III.  COMMITTEES</w:t>
                            </w:r>
                          </w:p>
                          <w:p w14:paraId="4BCADEDC" w14:textId="1CE2BB96" w:rsidR="00B93F0C" w:rsidRDefault="00B93F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F428A69" w14:textId="77777777" w:rsidR="00304C22" w:rsidRPr="00304C22" w:rsidRDefault="00304C22" w:rsidP="00304C22">
                            <w:pPr>
                              <w:pStyle w:val="ListParagraph"/>
                              <w:numPr>
                                <w:ilvl w:val="0"/>
                                <w:numId w:val="13"/>
                              </w:numPr>
                              <w:rPr>
                                <w:b/>
                                <w:color w:val="FF0000"/>
                                <w:sz w:val="20"/>
                                <w:szCs w:val="20"/>
                              </w:rPr>
                            </w:pPr>
                            <w:r w:rsidRPr="00304C22">
                              <w:rPr>
                                <w:b/>
                                <w:color w:val="FF0000"/>
                                <w:sz w:val="20"/>
                                <w:szCs w:val="20"/>
                              </w:rPr>
                              <w:t>The Executive Committee shall be composed of all elected officers of the Association. They shall meet at least one week before the scheduled association meeting to develop the agenda for that meeting. This committee can meet as frequently as needed to conduct the business of the Association. The Executive Committee may make recommendations of the required course of action to the Association.</w:t>
                            </w:r>
                          </w:p>
                          <w:p w14:paraId="4C9878C2" w14:textId="5C41E917" w:rsidR="00A20066" w:rsidRDefault="00304C22" w:rsidP="00B93F0C">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proofErr w:type="gramStart"/>
                            <w:r w:rsidR="00B93F0C">
                              <w:rPr>
                                <w:sz w:val="20"/>
                              </w:rPr>
                              <w:t>2</w:t>
                            </w:r>
                            <w:r w:rsidR="00A20066">
                              <w:rPr>
                                <w:sz w:val="20"/>
                              </w:rPr>
                              <w:t xml:space="preserve">  Committees</w:t>
                            </w:r>
                            <w:proofErr w:type="gramEnd"/>
                            <w:r w:rsidR="00A20066">
                              <w:rPr>
                                <w:sz w:val="20"/>
                              </w:rPr>
                              <w:t xml:space="preserve"> shall be: Any committee found necessary by the Neighborhood Association.</w:t>
                            </w:r>
                          </w:p>
                          <w:p w14:paraId="105D77F5"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CCF9E6F" w14:textId="3DD02A06"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sidR="00B93F0C">
                              <w:rPr>
                                <w:sz w:val="20"/>
                              </w:rPr>
                              <w:t>3</w:t>
                            </w:r>
                            <w:r>
                              <w:rPr>
                                <w:sz w:val="20"/>
                              </w:rPr>
                              <w:t>.  Committee chairs shall be appointed by a majority vote of the Neighborhood Association.</w:t>
                            </w:r>
                          </w:p>
                          <w:p w14:paraId="73FDFD82"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1F367B9" w14:textId="05729D5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sidR="00B93F0C">
                              <w:rPr>
                                <w:sz w:val="20"/>
                              </w:rPr>
                              <w:t>4</w:t>
                            </w:r>
                            <w:r>
                              <w:rPr>
                                <w:sz w:val="20"/>
                              </w:rPr>
                              <w:t>.  The President. shall be an ex-officio member of all committees, and shall appoint any</w:t>
                            </w:r>
                          </w:p>
                          <w:p w14:paraId="21DF1C05"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special committees necessary for the operation of the business of the association.</w:t>
                            </w:r>
                          </w:p>
                          <w:p w14:paraId="0742B061"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475346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ARTICLE IV.  MEETINGS</w:t>
                            </w:r>
                          </w:p>
                          <w:p w14:paraId="3F694CD5"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5B55E4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1.  Membership meetings shall be held regularly as agreed by the association.</w:t>
                            </w:r>
                          </w:p>
                          <w:p w14:paraId="59EF580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E12181B" w14:textId="77777777" w:rsidR="00A20066" w:rsidRPr="00304C22"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highlight w:val="yellow"/>
                              </w:rPr>
                            </w:pPr>
                            <w:r>
                              <w:rPr>
                                <w:sz w:val="20"/>
                              </w:rPr>
                              <w:tab/>
                              <w:t xml:space="preserve">    </w:t>
                            </w:r>
                            <w:r w:rsidRPr="00304C22">
                              <w:rPr>
                                <w:sz w:val="20"/>
                                <w:highlight w:val="yellow"/>
                              </w:rPr>
                              <w:t>a.  The Voting Members present shall constitute a quorum and shall include a</w:t>
                            </w:r>
                          </w:p>
                          <w:p w14:paraId="2733A9CA" w14:textId="77777777" w:rsidR="00A20066" w:rsidRPr="00304C22"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highlight w:val="yellow"/>
                              </w:rPr>
                            </w:pPr>
                            <w:r w:rsidRPr="00304C22">
                              <w:rPr>
                                <w:sz w:val="20"/>
                                <w:highlight w:val="yellow"/>
                              </w:rPr>
                              <w:tab/>
                              <w:t xml:space="preserve">         minimum of five members including 3 officers.</w:t>
                            </w:r>
                          </w:p>
                          <w:p w14:paraId="04056608" w14:textId="77777777" w:rsidR="00A20066" w:rsidRPr="00304C22"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highlight w:val="yellow"/>
                              </w:rPr>
                            </w:pPr>
                          </w:p>
                          <w:p w14:paraId="5E27E47F" w14:textId="77777777" w:rsidR="00A20066" w:rsidRPr="00304C22"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highlight w:val="yellow"/>
                              </w:rPr>
                            </w:pPr>
                            <w:r w:rsidRPr="00304C22">
                              <w:rPr>
                                <w:sz w:val="20"/>
                                <w:highlight w:val="yellow"/>
                              </w:rPr>
                              <w:tab/>
                              <w:t xml:space="preserve">     b.  At least a ten (10) day notice shall be provided in advance of any membership</w:t>
                            </w:r>
                          </w:p>
                          <w:p w14:paraId="3B75C0B1" w14:textId="613354D1"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304C22">
                              <w:rPr>
                                <w:sz w:val="20"/>
                                <w:highlight w:val="yellow"/>
                              </w:rPr>
                              <w:tab/>
                              <w:t xml:space="preserve">          </w:t>
                            </w:r>
                            <w:proofErr w:type="gramStart"/>
                            <w:r w:rsidRPr="00304C22">
                              <w:rPr>
                                <w:sz w:val="20"/>
                                <w:highlight w:val="yellow"/>
                              </w:rPr>
                              <w:t>meeting .</w:t>
                            </w:r>
                            <w:proofErr w:type="gramEnd"/>
                          </w:p>
                          <w:p w14:paraId="4870482E" w14:textId="77777777" w:rsidR="003071C0" w:rsidRPr="003071C0" w:rsidRDefault="003071C0" w:rsidP="003071C0">
                            <w:pPr>
                              <w:pStyle w:val="ListParagraph"/>
                              <w:numPr>
                                <w:ilvl w:val="0"/>
                                <w:numId w:val="14"/>
                              </w:numPr>
                              <w:rPr>
                                <w:b/>
                                <w:color w:val="FF0000"/>
                                <w:sz w:val="20"/>
                                <w:szCs w:val="20"/>
                              </w:rPr>
                            </w:pPr>
                            <w:r w:rsidRPr="003071C0">
                              <w:rPr>
                                <w:b/>
                                <w:color w:val="FF0000"/>
                                <w:sz w:val="20"/>
                                <w:szCs w:val="20"/>
                              </w:rPr>
                              <w:t>The Voting Members present shall constitute a quorum and shall include a minimum of six (6) voting members including four (4) officers.</w:t>
                            </w:r>
                          </w:p>
                          <w:p w14:paraId="168DE5A7" w14:textId="2303762B" w:rsidR="003071C0" w:rsidRDefault="003071C0" w:rsidP="003071C0">
                            <w:pPr>
                              <w:pStyle w:val="ListParagraph"/>
                              <w:numPr>
                                <w:ilvl w:val="0"/>
                                <w:numId w:val="14"/>
                              </w:numPr>
                              <w:rPr>
                                <w:b/>
                                <w:sz w:val="24"/>
                                <w:szCs w:val="24"/>
                              </w:rPr>
                            </w:pPr>
                            <w:r w:rsidRPr="003071C0">
                              <w:rPr>
                                <w:b/>
                                <w:color w:val="FF0000"/>
                                <w:sz w:val="20"/>
                                <w:szCs w:val="20"/>
                              </w:rPr>
                              <w:t>At least a ten (10) day notice shall be provided in advance of any regular monthly meeting. A special meeting may be scheduled with 72-hour notice to the membership by the most</w:t>
                            </w:r>
                            <w:r w:rsidRPr="003071C0">
                              <w:rPr>
                                <w:b/>
                                <w:color w:val="FF0000"/>
                                <w:sz w:val="24"/>
                                <w:szCs w:val="24"/>
                              </w:rPr>
                              <w:t xml:space="preserve"> </w:t>
                            </w:r>
                            <w:r w:rsidRPr="003071C0">
                              <w:rPr>
                                <w:b/>
                                <w:color w:val="FF0000"/>
                                <w:sz w:val="20"/>
                                <w:szCs w:val="20"/>
                              </w:rPr>
                              <w:t>expedient means.</w:t>
                            </w:r>
                          </w:p>
                          <w:p w14:paraId="0949B709" w14:textId="6BFF9754" w:rsidR="00304C22" w:rsidRDefault="0030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75D6129" w14:textId="64652E3F" w:rsidR="00304C22" w:rsidRDefault="0030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8AC0440" w14:textId="77777777" w:rsidR="00304C22" w:rsidRDefault="0030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F6E1700"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D752687"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c.  The September membership meeting shall be the Annual Meeting.  The purposes</w:t>
                            </w:r>
                          </w:p>
                          <w:p w14:paraId="0253E67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of this meeting shall be 1) the presentation of the Annual Reports of all the</w:t>
                            </w:r>
                          </w:p>
                          <w:p w14:paraId="67BDC390"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Officers, 2) the election of officers, and 3) the installation of officers elected.</w:t>
                            </w:r>
                          </w:p>
                          <w:p w14:paraId="76046512"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1A65AC1"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2.  Any officer of the Menlo Park Neighborhood Association who is absent for three (3)</w:t>
                            </w:r>
                          </w:p>
                          <w:p w14:paraId="05F4514B"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consecutive meetings of the association may be subject to elimination.</w:t>
                            </w:r>
                          </w:p>
                          <w:p w14:paraId="08DF600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C746FDE"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p>
                          <w:p w14:paraId="19F48ABE"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57B4E80"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67F562B"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E19AF61"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A69C42E"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697C512" w14:textId="77777777" w:rsidR="00A20066" w:rsidRDefault="00E84170">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Aug-11-2014</w:t>
                            </w:r>
                            <w:r w:rsidR="00A20066">
                              <w:rPr>
                                <w:sz w:val="20"/>
                              </w:rPr>
                              <w:tab/>
                            </w:r>
                            <w:r w:rsidR="00A20066">
                              <w:rPr>
                                <w:sz w:val="20"/>
                              </w:rPr>
                              <w:tab/>
                            </w:r>
                            <w:r w:rsidR="00A20066">
                              <w:rPr>
                                <w:sz w:val="20"/>
                              </w:rPr>
                              <w:tab/>
                            </w:r>
                            <w:r w:rsidR="00A20066">
                              <w:rPr>
                                <w:sz w:val="20"/>
                              </w:rPr>
                              <w:tab/>
                            </w:r>
                            <w:r w:rsidR="00A20066">
                              <w:rPr>
                                <w:sz w:val="20"/>
                              </w:rPr>
                              <w:tab/>
                            </w:r>
                            <w:r w:rsidR="00A20066">
                              <w:rPr>
                                <w:sz w:val="20"/>
                              </w:rPr>
                              <w:tab/>
                            </w:r>
                            <w:r w:rsidR="00A20066">
                              <w:rPr>
                                <w:sz w:val="20"/>
                              </w:rPr>
                              <w:tab/>
                            </w:r>
                            <w:r w:rsidR="00A20066">
                              <w:rPr>
                                <w:sz w:val="20"/>
                              </w:rPr>
                              <w:tab/>
                            </w:r>
                            <w:r w:rsidR="00A20066">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0C0F6" id="Text Box 7" o:spid="_x0000_s1030" type="#_x0000_t202" style="position:absolute;left:0;text-align:left;margin-left:18.2pt;margin-top:42.65pt;width:509.45pt;height:812.6pt;z-index:251659264;visibility:visible;mso-wrap-style:square;mso-width-percent:0;mso-height-percent:0;mso-wrap-distance-left:.96pt;mso-wrap-distance-top:.96pt;mso-wrap-distance-right:.96pt;mso-wrap-distance-bottom:.9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" o:allowincell="f" stroked="f">
                <v:path arrowok="t"/>
                <v:textbox inset="0,0,0,0">
                  <w:txbxContent>
                    <w:p w14:paraId="4A38E49A" w14:textId="77777777" w:rsidR="00A20066" w:rsidRPr="00B93F0C" w:rsidRDefault="00A20066">
                      <w:pPr>
                        <w:jc w:val="both"/>
                        <w:rPr>
                          <w:sz w:val="20"/>
                          <w:highlight w:val="yellow"/>
                        </w:rPr>
                      </w:pPr>
                      <w:r>
                        <w:tab/>
                      </w:r>
                      <w:r>
                        <w:rPr>
                          <w:sz w:val="18"/>
                        </w:rPr>
                        <w:t xml:space="preserve">  </w:t>
                      </w:r>
                      <w:r w:rsidRPr="00B93F0C">
                        <w:rPr>
                          <w:sz w:val="20"/>
                          <w:highlight w:val="yellow"/>
                        </w:rPr>
                        <w:t>b.  The Vice President shall, in the absence of the President, assume all the duties</w:t>
                      </w:r>
                    </w:p>
                    <w:p w14:paraId="03A6D784" w14:textId="77777777" w:rsidR="00A20066" w:rsidRPr="00B93F0C" w:rsidRDefault="00A20066">
                      <w:pPr>
                        <w:jc w:val="both"/>
                        <w:rPr>
                          <w:sz w:val="20"/>
                          <w:highlight w:val="yellow"/>
                        </w:rPr>
                      </w:pPr>
                      <w:r w:rsidRPr="00B93F0C">
                        <w:rPr>
                          <w:sz w:val="20"/>
                          <w:highlight w:val="yellow"/>
                        </w:rPr>
                        <w:tab/>
                        <w:t xml:space="preserve">       of that office.  The Vice President shall be responsible for observance of Robert’s</w:t>
                      </w:r>
                    </w:p>
                    <w:p w14:paraId="780DAF8D" w14:textId="77777777" w:rsidR="00B93F0C" w:rsidRDefault="00A20066">
                      <w:pPr>
                        <w:jc w:val="both"/>
                        <w:rPr>
                          <w:sz w:val="20"/>
                        </w:rPr>
                      </w:pPr>
                      <w:r w:rsidRPr="00B93F0C">
                        <w:rPr>
                          <w:sz w:val="20"/>
                          <w:highlight w:val="yellow"/>
                        </w:rPr>
                        <w:tab/>
                        <w:t xml:space="preserve">       Rules of </w:t>
                      </w:r>
                      <w:proofErr w:type="gramStart"/>
                      <w:r w:rsidRPr="00B93F0C">
                        <w:rPr>
                          <w:sz w:val="20"/>
                          <w:highlight w:val="yellow"/>
                        </w:rPr>
                        <w:t>Order .</w:t>
                      </w:r>
                      <w:proofErr w:type="gramEnd"/>
                      <w:r w:rsidR="00B93F0C">
                        <w:rPr>
                          <w:sz w:val="20"/>
                        </w:rPr>
                        <w:t xml:space="preserve">   </w:t>
                      </w:r>
                    </w:p>
                    <w:p w14:paraId="32A6A830" w14:textId="4014A3A4" w:rsidR="00A20066" w:rsidRPr="00B93F0C" w:rsidRDefault="00B93F0C" w:rsidP="00B93F0C">
                      <w:pPr>
                        <w:ind w:left="720" w:firstLine="45"/>
                        <w:jc w:val="both"/>
                        <w:rPr>
                          <w:sz w:val="20"/>
                        </w:rPr>
                      </w:pPr>
                      <w:r w:rsidRPr="00B93F0C">
                        <w:rPr>
                          <w:b/>
                          <w:color w:val="FF0000"/>
                          <w:sz w:val="20"/>
                        </w:rPr>
                        <w:t>b. The association shall have two Vice Presidents. The First Vice President shall assume the duties of the President in his or her absence and shall be responsible for the observance of Robert’s Rules of Order in the absence of the Parliamentarian. The Second Vice President shall assume the duties of the First Vice President should the office become vacant. Both the First and Second Vice President shall perform duties as delegated or assigned by the President.</w:t>
                      </w:r>
                    </w:p>
                    <w:p w14:paraId="583B96E7" w14:textId="01190978" w:rsidR="00B93F0C" w:rsidRPr="00B93F0C" w:rsidRDefault="00B93F0C">
                      <w:pPr>
                        <w:jc w:val="both"/>
                        <w:rPr>
                          <w:sz w:val="20"/>
                        </w:rPr>
                      </w:pPr>
                    </w:p>
                    <w:p w14:paraId="388CE323" w14:textId="77777777" w:rsidR="00B93F0C" w:rsidRDefault="00B93F0C">
                      <w:pPr>
                        <w:jc w:val="both"/>
                        <w:rPr>
                          <w:sz w:val="20"/>
                        </w:rPr>
                      </w:pPr>
                    </w:p>
                    <w:p w14:paraId="3E8F0CFC" w14:textId="77777777" w:rsidR="00A20066" w:rsidRDefault="00A20066">
                      <w:pPr>
                        <w:jc w:val="both"/>
                        <w:rPr>
                          <w:sz w:val="20"/>
                        </w:rPr>
                      </w:pPr>
                    </w:p>
                    <w:p w14:paraId="25FD51FE" w14:textId="023F4549" w:rsidR="00B93F0C" w:rsidRDefault="00A20066">
                      <w:pPr>
                        <w:jc w:val="both"/>
                        <w:rPr>
                          <w:sz w:val="20"/>
                        </w:rPr>
                      </w:pPr>
                      <w:r>
                        <w:rPr>
                          <w:sz w:val="20"/>
                        </w:rPr>
                        <w:tab/>
                        <w:t xml:space="preserve">  c.  The Secretary shall keep a permanent record of all formal meetings and all legal</w:t>
                      </w:r>
                    </w:p>
                    <w:p w14:paraId="2B445BCE" w14:textId="77777777" w:rsidR="00A20066" w:rsidRDefault="00A20066">
                      <w:pPr>
                        <w:jc w:val="both"/>
                        <w:rPr>
                          <w:sz w:val="20"/>
                        </w:rPr>
                      </w:pPr>
                      <w:r>
                        <w:rPr>
                          <w:sz w:val="20"/>
                        </w:rPr>
                        <w:tab/>
                        <w:t xml:space="preserve">       documents and legal transactions of the association. The Secretary shall</w:t>
                      </w:r>
                    </w:p>
                    <w:p w14:paraId="7882C2F4" w14:textId="77777777" w:rsidR="00A20066" w:rsidRDefault="00A20066">
                      <w:pPr>
                        <w:jc w:val="both"/>
                        <w:rPr>
                          <w:sz w:val="20"/>
                        </w:rPr>
                      </w:pPr>
                      <w:r>
                        <w:rPr>
                          <w:sz w:val="20"/>
                        </w:rPr>
                        <w:tab/>
                        <w:t xml:space="preserve">       transcribe the minutes of each meeting and shall transfer one copy of each set of</w:t>
                      </w:r>
                    </w:p>
                    <w:p w14:paraId="4B7DF1AB" w14:textId="77777777" w:rsidR="00A20066" w:rsidRDefault="00A20066">
                      <w:pPr>
                        <w:jc w:val="both"/>
                        <w:rPr>
                          <w:sz w:val="20"/>
                        </w:rPr>
                      </w:pPr>
                      <w:r>
                        <w:rPr>
                          <w:sz w:val="20"/>
                        </w:rPr>
                        <w:tab/>
                        <w:t xml:space="preserve">       minutes to the President and to the Historian of the association. Copies shall be</w:t>
                      </w:r>
                    </w:p>
                    <w:p w14:paraId="39ACFDAB" w14:textId="77777777" w:rsidR="00A20066" w:rsidRDefault="00A20066">
                      <w:pPr>
                        <w:jc w:val="both"/>
                        <w:rPr>
                          <w:sz w:val="20"/>
                        </w:rPr>
                      </w:pPr>
                      <w:r>
                        <w:rPr>
                          <w:sz w:val="20"/>
                        </w:rPr>
                        <w:tab/>
                        <w:t xml:space="preserve">       transferred as herein described within twenty-five (25) calendar days of the</w:t>
                      </w:r>
                    </w:p>
                    <w:p w14:paraId="3C8C6D13" w14:textId="77777777" w:rsidR="00A20066" w:rsidRDefault="00A20066">
                      <w:pPr>
                        <w:jc w:val="both"/>
                        <w:rPr>
                          <w:sz w:val="20"/>
                        </w:rPr>
                      </w:pPr>
                      <w:r>
                        <w:rPr>
                          <w:sz w:val="20"/>
                        </w:rPr>
                        <w:tab/>
                        <w:t xml:space="preserve">       respective meeting occurrence. The Secretary shall be responsible for information</w:t>
                      </w:r>
                    </w:p>
                    <w:p w14:paraId="72415794" w14:textId="77777777" w:rsidR="00A20066" w:rsidRDefault="00A20066">
                      <w:pPr>
                        <w:jc w:val="both"/>
                        <w:rPr>
                          <w:sz w:val="20"/>
                        </w:rPr>
                      </w:pPr>
                      <w:r>
                        <w:rPr>
                          <w:sz w:val="20"/>
                        </w:rPr>
                        <w:tab/>
                        <w:t xml:space="preserve">       regarding public relations and fund raising.</w:t>
                      </w:r>
                    </w:p>
                    <w:p w14:paraId="4FC9B543" w14:textId="77777777" w:rsidR="00A20066" w:rsidRDefault="00A20066">
                      <w:pPr>
                        <w:jc w:val="both"/>
                        <w:rPr>
                          <w:sz w:val="20"/>
                        </w:rPr>
                      </w:pPr>
                      <w:r>
                        <w:rPr>
                          <w:sz w:val="20"/>
                        </w:rPr>
                        <w:tab/>
                      </w:r>
                      <w:r>
                        <w:rPr>
                          <w:sz w:val="20"/>
                        </w:rPr>
                        <w:tab/>
                      </w:r>
                      <w:r>
                        <w:rPr>
                          <w:sz w:val="20"/>
                        </w:rPr>
                        <w:tab/>
                      </w:r>
                      <w:r>
                        <w:rPr>
                          <w:sz w:val="20"/>
                        </w:rPr>
                        <w:tab/>
                      </w:r>
                    </w:p>
                    <w:p w14:paraId="083BA5C8" w14:textId="77777777" w:rsidR="00A20066" w:rsidRDefault="00A20066">
                      <w:pPr>
                        <w:jc w:val="both"/>
                        <w:rPr>
                          <w:sz w:val="20"/>
                        </w:rPr>
                      </w:pPr>
                      <w:r>
                        <w:rPr>
                          <w:sz w:val="20"/>
                        </w:rPr>
                        <w:tab/>
                        <w:t xml:space="preserve">  d.  The Treasurer shall keep in his possession all receipts and a permanent record of</w:t>
                      </w:r>
                    </w:p>
                    <w:p w14:paraId="7353A658" w14:textId="77777777" w:rsidR="00A20066" w:rsidRDefault="00A20066">
                      <w:pPr>
                        <w:jc w:val="both"/>
                        <w:rPr>
                          <w:sz w:val="20"/>
                        </w:rPr>
                      </w:pPr>
                      <w:r>
                        <w:rPr>
                          <w:sz w:val="20"/>
                        </w:rPr>
                        <w:tab/>
                        <w:t xml:space="preserve">       all financial business of the association. An up-to-date financial report shall be</w:t>
                      </w:r>
                    </w:p>
                    <w:p w14:paraId="6B21831D" w14:textId="77777777" w:rsidR="00A20066" w:rsidRDefault="00A20066">
                      <w:pPr>
                        <w:jc w:val="both"/>
                        <w:rPr>
                          <w:sz w:val="20"/>
                        </w:rPr>
                      </w:pPr>
                      <w:r>
                        <w:rPr>
                          <w:sz w:val="20"/>
                        </w:rPr>
                        <w:tab/>
                        <w:t xml:space="preserve">       submitted at each meeting. The Treasurer shall be responsible for collecting</w:t>
                      </w:r>
                    </w:p>
                    <w:p w14:paraId="7FAFE731" w14:textId="77777777" w:rsidR="00A20066" w:rsidRDefault="00A20066">
                      <w:pPr>
                        <w:jc w:val="both"/>
                        <w:rPr>
                          <w:sz w:val="20"/>
                        </w:rPr>
                      </w:pPr>
                      <w:r>
                        <w:rPr>
                          <w:sz w:val="20"/>
                        </w:rPr>
                        <w:tab/>
                        <w:t xml:space="preserve">       dues. The Treasurer shall be responsible for membership status.</w:t>
                      </w:r>
                    </w:p>
                    <w:p w14:paraId="1A454627" w14:textId="77777777" w:rsidR="00A20066" w:rsidRDefault="00A20066">
                      <w:pPr>
                        <w:jc w:val="both"/>
                        <w:rPr>
                          <w:sz w:val="20"/>
                        </w:rPr>
                      </w:pPr>
                    </w:p>
                    <w:p w14:paraId="6EA109AD" w14:textId="77777777" w:rsidR="00A20066" w:rsidRDefault="00A20066">
                      <w:pPr>
                        <w:ind w:left="810"/>
                        <w:jc w:val="both"/>
                        <w:rPr>
                          <w:sz w:val="20"/>
                        </w:rPr>
                      </w:pPr>
                      <w:r>
                        <w:rPr>
                          <w:sz w:val="20"/>
                        </w:rPr>
                        <w:t xml:space="preserve">e.  The News Letter Editor/Historian shall create a regular newsletter and shall keep a </w:t>
                      </w:r>
                    </w:p>
                    <w:p w14:paraId="32FD24F0" w14:textId="77777777" w:rsidR="00A20066" w:rsidRDefault="00A20066">
                      <w:pPr>
                        <w:ind w:left="810"/>
                        <w:jc w:val="both"/>
                        <w:rPr>
                          <w:sz w:val="20"/>
                        </w:rPr>
                      </w:pPr>
                      <w:r>
                        <w:rPr>
                          <w:sz w:val="20"/>
                        </w:rPr>
                        <w:t xml:space="preserve">     permanent record of all items, publicity and history of the association.</w:t>
                      </w:r>
                    </w:p>
                    <w:p w14:paraId="347EE507" w14:textId="77777777" w:rsidR="00A20066" w:rsidRDefault="00A20066">
                      <w:pPr>
                        <w:jc w:val="both"/>
                        <w:rPr>
                          <w:sz w:val="20"/>
                        </w:rPr>
                      </w:pPr>
                    </w:p>
                    <w:p w14:paraId="03250F38"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f.  The Parliamentarian shall help the presiding Officer in running any meetings, and</w:t>
                      </w:r>
                    </w:p>
                    <w:p w14:paraId="3FC58A5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assure conformance to Roberts Rules of Order and any special rules of order the</w:t>
                      </w:r>
                    </w:p>
                    <w:p w14:paraId="185A2CBE"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association has adopted.</w:t>
                      </w:r>
                    </w:p>
                    <w:p w14:paraId="5673316A"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C3B98C9" w14:textId="77777777" w:rsidR="00A20066" w:rsidRDefault="00A20066" w:rsidP="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2.  An officer shall not </w:t>
                      </w:r>
                      <w:r w:rsidRPr="00A20066">
                        <w:rPr>
                          <w:sz w:val="20"/>
                        </w:rPr>
                        <w:t>be limited in the number of consecutive terms in any one o</w:t>
                      </w:r>
                      <w:r>
                        <w:rPr>
                          <w:sz w:val="20"/>
                        </w:rPr>
                        <w:t>ffice, and</w:t>
                      </w:r>
                    </w:p>
                    <w:p w14:paraId="3561125D" w14:textId="77777777" w:rsidR="00A20066" w:rsidRDefault="00A20066" w:rsidP="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     no member shall hold </w:t>
                      </w:r>
                      <w:r w:rsidRPr="00A20066">
                        <w:rPr>
                          <w:sz w:val="20"/>
                        </w:rPr>
                        <w:t>more than one office at a time</w:t>
                      </w:r>
                    </w:p>
                    <w:p w14:paraId="680A4E3A"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E67FC1B" w14:textId="77777777" w:rsidR="00A20066" w:rsidRDefault="00A20066" w:rsidP="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3.  All records of the Officers are the property of the Association.</w:t>
                      </w:r>
                    </w:p>
                    <w:p w14:paraId="263F8D5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F1F4F33" w14:textId="4C49F1B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ARTICLE III.  COMMITTEES</w:t>
                      </w:r>
                    </w:p>
                    <w:p w14:paraId="4BCADEDC" w14:textId="1CE2BB96" w:rsidR="00B93F0C" w:rsidRDefault="00B93F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F428A69" w14:textId="77777777" w:rsidR="00304C22" w:rsidRPr="00304C22" w:rsidRDefault="00304C22" w:rsidP="00304C22">
                      <w:pPr>
                        <w:pStyle w:val="ListParagraph"/>
                        <w:numPr>
                          <w:ilvl w:val="0"/>
                          <w:numId w:val="13"/>
                        </w:numPr>
                        <w:rPr>
                          <w:b/>
                          <w:color w:val="FF0000"/>
                          <w:sz w:val="20"/>
                          <w:szCs w:val="20"/>
                        </w:rPr>
                      </w:pPr>
                      <w:r w:rsidRPr="00304C22">
                        <w:rPr>
                          <w:b/>
                          <w:color w:val="FF0000"/>
                          <w:sz w:val="20"/>
                          <w:szCs w:val="20"/>
                        </w:rPr>
                        <w:t>The Executive Committee shall be composed of all elected officers of the Association. They shall meet at least one week before the scheduled association meeting to develop the agenda for that meeting. This committee can meet as frequently as needed to conduct the business of the Association. The Executive Committee may make recommendations of the required course of action to the Association.</w:t>
                      </w:r>
                    </w:p>
                    <w:p w14:paraId="4C9878C2" w14:textId="5C41E917" w:rsidR="00A20066" w:rsidRDefault="00304C22" w:rsidP="00B93F0C">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proofErr w:type="gramStart"/>
                      <w:r w:rsidR="00B93F0C">
                        <w:rPr>
                          <w:sz w:val="20"/>
                        </w:rPr>
                        <w:t>2</w:t>
                      </w:r>
                      <w:r w:rsidR="00A20066">
                        <w:rPr>
                          <w:sz w:val="20"/>
                        </w:rPr>
                        <w:t xml:space="preserve">  Committees</w:t>
                      </w:r>
                      <w:proofErr w:type="gramEnd"/>
                      <w:r w:rsidR="00A20066">
                        <w:rPr>
                          <w:sz w:val="20"/>
                        </w:rPr>
                        <w:t xml:space="preserve"> shall be: Any committee found necessary by the Neighborhood Association.</w:t>
                      </w:r>
                    </w:p>
                    <w:p w14:paraId="105D77F5"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CCF9E6F" w14:textId="3DD02A06"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sidR="00B93F0C">
                        <w:rPr>
                          <w:sz w:val="20"/>
                        </w:rPr>
                        <w:t>3</w:t>
                      </w:r>
                      <w:r>
                        <w:rPr>
                          <w:sz w:val="20"/>
                        </w:rPr>
                        <w:t>.  Committee chairs shall be appointed by a majority vote of the Neighborhood Association.</w:t>
                      </w:r>
                    </w:p>
                    <w:p w14:paraId="73FDFD82"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1F367B9" w14:textId="05729D5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sidR="00B93F0C">
                        <w:rPr>
                          <w:sz w:val="20"/>
                        </w:rPr>
                        <w:t>4</w:t>
                      </w:r>
                      <w:r>
                        <w:rPr>
                          <w:sz w:val="20"/>
                        </w:rPr>
                        <w:t>.  The President. shall be an ex-officio member of all committees, and shall appoint any</w:t>
                      </w:r>
                    </w:p>
                    <w:p w14:paraId="21DF1C05"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special committees necessary for the operation of the business of the association.</w:t>
                      </w:r>
                    </w:p>
                    <w:p w14:paraId="0742B061"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475346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ARTICLE IV.  MEETINGS</w:t>
                      </w:r>
                    </w:p>
                    <w:p w14:paraId="3F694CD5"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5B55E4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1.  Membership meetings shall be held regularly as agreed by the association.</w:t>
                      </w:r>
                    </w:p>
                    <w:p w14:paraId="59EF580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E12181B" w14:textId="77777777" w:rsidR="00A20066" w:rsidRPr="00304C22"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highlight w:val="yellow"/>
                        </w:rPr>
                      </w:pPr>
                      <w:r>
                        <w:rPr>
                          <w:sz w:val="20"/>
                        </w:rPr>
                        <w:tab/>
                        <w:t xml:space="preserve">    </w:t>
                      </w:r>
                      <w:r w:rsidRPr="00304C22">
                        <w:rPr>
                          <w:sz w:val="20"/>
                          <w:highlight w:val="yellow"/>
                        </w:rPr>
                        <w:t>a.  The Voting Members present shall constitute a quorum and shall include a</w:t>
                      </w:r>
                    </w:p>
                    <w:p w14:paraId="2733A9CA" w14:textId="77777777" w:rsidR="00A20066" w:rsidRPr="00304C22"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highlight w:val="yellow"/>
                        </w:rPr>
                      </w:pPr>
                      <w:r w:rsidRPr="00304C22">
                        <w:rPr>
                          <w:sz w:val="20"/>
                          <w:highlight w:val="yellow"/>
                        </w:rPr>
                        <w:tab/>
                        <w:t xml:space="preserve">         minimum of five members including 3 officers.</w:t>
                      </w:r>
                    </w:p>
                    <w:p w14:paraId="04056608" w14:textId="77777777" w:rsidR="00A20066" w:rsidRPr="00304C22"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highlight w:val="yellow"/>
                        </w:rPr>
                      </w:pPr>
                    </w:p>
                    <w:p w14:paraId="5E27E47F" w14:textId="77777777" w:rsidR="00A20066" w:rsidRPr="00304C22"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highlight w:val="yellow"/>
                        </w:rPr>
                      </w:pPr>
                      <w:r w:rsidRPr="00304C22">
                        <w:rPr>
                          <w:sz w:val="20"/>
                          <w:highlight w:val="yellow"/>
                        </w:rPr>
                        <w:tab/>
                        <w:t xml:space="preserve">     b.  At least a ten (10) day notice shall be provided in advance of any membership</w:t>
                      </w:r>
                    </w:p>
                    <w:p w14:paraId="3B75C0B1" w14:textId="613354D1"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304C22">
                        <w:rPr>
                          <w:sz w:val="20"/>
                          <w:highlight w:val="yellow"/>
                        </w:rPr>
                        <w:tab/>
                        <w:t xml:space="preserve">          </w:t>
                      </w:r>
                      <w:proofErr w:type="gramStart"/>
                      <w:r w:rsidRPr="00304C22">
                        <w:rPr>
                          <w:sz w:val="20"/>
                          <w:highlight w:val="yellow"/>
                        </w:rPr>
                        <w:t>meeting .</w:t>
                      </w:r>
                      <w:proofErr w:type="gramEnd"/>
                    </w:p>
                    <w:p w14:paraId="4870482E" w14:textId="77777777" w:rsidR="003071C0" w:rsidRPr="003071C0" w:rsidRDefault="003071C0" w:rsidP="003071C0">
                      <w:pPr>
                        <w:pStyle w:val="ListParagraph"/>
                        <w:numPr>
                          <w:ilvl w:val="0"/>
                          <w:numId w:val="14"/>
                        </w:numPr>
                        <w:rPr>
                          <w:b/>
                          <w:color w:val="FF0000"/>
                          <w:sz w:val="20"/>
                          <w:szCs w:val="20"/>
                        </w:rPr>
                      </w:pPr>
                      <w:r w:rsidRPr="003071C0">
                        <w:rPr>
                          <w:b/>
                          <w:color w:val="FF0000"/>
                          <w:sz w:val="20"/>
                          <w:szCs w:val="20"/>
                        </w:rPr>
                        <w:t>The Voting Members present shall constitute a quorum and shall include a minimum of six (6) voting members including four (4) officers.</w:t>
                      </w:r>
                    </w:p>
                    <w:p w14:paraId="168DE5A7" w14:textId="2303762B" w:rsidR="003071C0" w:rsidRDefault="003071C0" w:rsidP="003071C0">
                      <w:pPr>
                        <w:pStyle w:val="ListParagraph"/>
                        <w:numPr>
                          <w:ilvl w:val="0"/>
                          <w:numId w:val="14"/>
                        </w:numPr>
                        <w:rPr>
                          <w:b/>
                          <w:sz w:val="24"/>
                          <w:szCs w:val="24"/>
                        </w:rPr>
                      </w:pPr>
                      <w:r w:rsidRPr="003071C0">
                        <w:rPr>
                          <w:b/>
                          <w:color w:val="FF0000"/>
                          <w:sz w:val="20"/>
                          <w:szCs w:val="20"/>
                        </w:rPr>
                        <w:t>At least a ten (10) day notice shall be provided in advance of any regular monthly meeting. A special meeting may be scheduled with 72-hour notice to the membership by the most</w:t>
                      </w:r>
                      <w:r w:rsidRPr="003071C0">
                        <w:rPr>
                          <w:b/>
                          <w:color w:val="FF0000"/>
                          <w:sz w:val="24"/>
                          <w:szCs w:val="24"/>
                        </w:rPr>
                        <w:t xml:space="preserve"> </w:t>
                      </w:r>
                      <w:r w:rsidRPr="003071C0">
                        <w:rPr>
                          <w:b/>
                          <w:color w:val="FF0000"/>
                          <w:sz w:val="20"/>
                          <w:szCs w:val="20"/>
                        </w:rPr>
                        <w:t>expedient means.</w:t>
                      </w:r>
                    </w:p>
                    <w:p w14:paraId="0949B709" w14:textId="6BFF9754" w:rsidR="00304C22" w:rsidRDefault="0030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75D6129" w14:textId="64652E3F" w:rsidR="00304C22" w:rsidRDefault="0030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8AC0440" w14:textId="77777777" w:rsidR="00304C22" w:rsidRDefault="0030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F6E1700"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D752687"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c.  The September membership meeting shall be the Annual Meeting.  The purposes</w:t>
                      </w:r>
                    </w:p>
                    <w:p w14:paraId="0253E67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of this meeting shall be 1) the presentation of the Annual Reports of all the</w:t>
                      </w:r>
                    </w:p>
                    <w:p w14:paraId="67BDC390"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Officers, 2) the election of officers, and 3) the installation of officers elected.</w:t>
                      </w:r>
                    </w:p>
                    <w:p w14:paraId="76046512"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1A65AC1"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2.  Any officer of the Menlo Park Neighborhood Association who is absent for three (3)</w:t>
                      </w:r>
                    </w:p>
                    <w:p w14:paraId="05F4514B"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     consecutive meetings of the association may be subject to elimination.</w:t>
                      </w:r>
                    </w:p>
                    <w:p w14:paraId="08DF600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C746FDE"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p>
                    <w:p w14:paraId="19F48ABE"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57B4E80"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67F562B"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E19AF61"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A69C42E" w14:textId="77777777" w:rsidR="00A20066" w:rsidRDefault="00A20066">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697C512" w14:textId="77777777" w:rsidR="00A20066" w:rsidRDefault="00E84170">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Aug-11-2014</w:t>
                      </w:r>
                      <w:r w:rsidR="00A20066">
                        <w:rPr>
                          <w:sz w:val="20"/>
                        </w:rPr>
                        <w:tab/>
                      </w:r>
                      <w:r w:rsidR="00A20066">
                        <w:rPr>
                          <w:sz w:val="20"/>
                        </w:rPr>
                        <w:tab/>
                      </w:r>
                      <w:r w:rsidR="00A20066">
                        <w:rPr>
                          <w:sz w:val="20"/>
                        </w:rPr>
                        <w:tab/>
                      </w:r>
                      <w:r w:rsidR="00A20066">
                        <w:rPr>
                          <w:sz w:val="20"/>
                        </w:rPr>
                        <w:tab/>
                      </w:r>
                      <w:r w:rsidR="00A20066">
                        <w:rPr>
                          <w:sz w:val="20"/>
                        </w:rPr>
                        <w:tab/>
                      </w:r>
                      <w:r w:rsidR="00A20066">
                        <w:rPr>
                          <w:sz w:val="20"/>
                        </w:rPr>
                        <w:tab/>
                      </w:r>
                      <w:r w:rsidR="00A20066">
                        <w:rPr>
                          <w:sz w:val="20"/>
                        </w:rPr>
                        <w:tab/>
                      </w:r>
                      <w:r w:rsidR="00A20066">
                        <w:rPr>
                          <w:sz w:val="20"/>
                        </w:rPr>
                        <w:tab/>
                      </w:r>
                      <w:r w:rsidR="00A20066">
                        <w:rPr>
                          <w:sz w:val="20"/>
                        </w:rPr>
                        <w:tab/>
                      </w:r>
                    </w:p>
                  </w:txbxContent>
                </v:textbox>
                <w10:wrap type="topAndBottom" anchorx="page" anchory="page"/>
              </v:shape>
            </w:pict>
          </mc:Fallback>
        </mc:AlternateContent>
      </w:r>
    </w:p>
    <w:p w14:paraId="442587B0" w14:textId="77777777" w:rsidR="00A20066" w:rsidRDefault="00A20066">
      <w:pPr>
        <w:jc w:val="both"/>
      </w:pPr>
      <w:r>
        <w:lastRenderedPageBreak/>
        <w:fldChar w:fldCharType="begin"/>
      </w:r>
      <w:r>
        <w:instrText xml:space="preserve"> SEQ CHAPTER \h \r 1</w:instrText>
      </w:r>
      <w:r>
        <w:fldChar w:fldCharType="end"/>
      </w:r>
      <w:r w:rsidR="007968BE">
        <w:rPr>
          <w:noProof/>
        </w:rPr>
        <mc:AlternateContent>
          <mc:Choice Requires="wps">
            <w:drawing>
              <wp:anchor distT="12192" distB="12192" distL="12192" distR="12192" simplePos="0" relativeHeight="251660288" behindDoc="0" locked="0" layoutInCell="0" allowOverlap="1" wp14:anchorId="15A316D1" wp14:editId="2CAF068D">
                <wp:simplePos x="0" y="0"/>
                <wp:positionH relativeFrom="page">
                  <wp:posOffset>455930</wp:posOffset>
                </wp:positionH>
                <wp:positionV relativeFrom="page">
                  <wp:posOffset>107315</wp:posOffset>
                </wp:positionV>
                <wp:extent cx="7025640" cy="9817100"/>
                <wp:effectExtent l="0" t="0" r="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5640" cy="981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DBCBE" w14:textId="13938D99" w:rsidR="003071C0" w:rsidRDefault="003071C0" w:rsidP="003071C0">
                            <w:pPr>
                              <w:jc w:val="both"/>
                            </w:pPr>
                          </w:p>
                          <w:p w14:paraId="0C88B219" w14:textId="77777777" w:rsidR="003071C0" w:rsidRDefault="003071C0" w:rsidP="003071C0">
                            <w:pPr>
                              <w:ind w:firstLine="720"/>
                              <w:jc w:val="both"/>
                            </w:pPr>
                          </w:p>
                          <w:p w14:paraId="30E7F547" w14:textId="601E7C05" w:rsidR="00A20066" w:rsidRDefault="00A20066" w:rsidP="003071C0">
                            <w:pPr>
                              <w:ind w:firstLine="720"/>
                              <w:jc w:val="both"/>
                              <w:rPr>
                                <w:sz w:val="20"/>
                              </w:rPr>
                            </w:pPr>
                            <w:r>
                              <w:rPr>
                                <w:sz w:val="20"/>
                              </w:rPr>
                              <w:t>ARTICLE V.  FISCAL RESPONSIBILITY</w:t>
                            </w:r>
                          </w:p>
                          <w:p w14:paraId="4DB965D5" w14:textId="77777777" w:rsidR="00A20066" w:rsidRDefault="00A20066">
                            <w:pPr>
                              <w:jc w:val="both"/>
                              <w:rPr>
                                <w:sz w:val="20"/>
                              </w:rPr>
                            </w:pPr>
                          </w:p>
                          <w:p w14:paraId="5C8474D5" w14:textId="77777777" w:rsidR="00A20066" w:rsidRPr="005F55B9" w:rsidRDefault="00A20066">
                            <w:pPr>
                              <w:jc w:val="both"/>
                              <w:rPr>
                                <w:sz w:val="20"/>
                                <w:highlight w:val="yellow"/>
                              </w:rPr>
                            </w:pPr>
                            <w:r>
                              <w:rPr>
                                <w:sz w:val="20"/>
                              </w:rPr>
                              <w:tab/>
                              <w:t>1</w:t>
                            </w:r>
                            <w:r w:rsidRPr="005F55B9">
                              <w:rPr>
                                <w:sz w:val="20"/>
                                <w:highlight w:val="yellow"/>
                              </w:rPr>
                              <w:t>.  Withdrawal of funds of the association may not be made without at least two of the</w:t>
                            </w:r>
                          </w:p>
                          <w:p w14:paraId="6082E672" w14:textId="6CB36D0C" w:rsidR="00A20066" w:rsidRDefault="00A20066">
                            <w:pPr>
                              <w:jc w:val="both"/>
                              <w:rPr>
                                <w:sz w:val="20"/>
                              </w:rPr>
                            </w:pPr>
                            <w:r w:rsidRPr="005F55B9">
                              <w:rPr>
                                <w:sz w:val="20"/>
                                <w:highlight w:val="yellow"/>
                              </w:rPr>
                              <w:tab/>
                              <w:t xml:space="preserve">      signatures of any of the five officers, one of which must be the treasurer</w:t>
                            </w:r>
                          </w:p>
                          <w:p w14:paraId="3A6B4737" w14:textId="4097EB83" w:rsidR="00062D77" w:rsidRDefault="00062D77">
                            <w:pPr>
                              <w:jc w:val="both"/>
                              <w:rPr>
                                <w:sz w:val="20"/>
                              </w:rPr>
                            </w:pPr>
                          </w:p>
                          <w:p w14:paraId="574AA4D2" w14:textId="77777777" w:rsidR="007C15E7" w:rsidRPr="007C15E7" w:rsidRDefault="007C15E7" w:rsidP="007C15E7">
                            <w:pPr>
                              <w:rPr>
                                <w:b/>
                                <w:color w:val="FF0000"/>
                                <w:sz w:val="20"/>
                              </w:rPr>
                            </w:pPr>
                            <w:r w:rsidRPr="007C15E7">
                              <w:rPr>
                                <w:b/>
                                <w:color w:val="FF0000"/>
                                <w:sz w:val="20"/>
                              </w:rPr>
                              <w:t>1 Withdrawal of Association funds over the amount of $100 must include two officer signatures, of which one must be the treasure and the other can be the President or Vice President. All designated signers must be on file with the financial institution holding the Association’s account.</w:t>
                            </w:r>
                          </w:p>
                          <w:p w14:paraId="1F32D4F6" w14:textId="7C20A912" w:rsidR="00062D77" w:rsidRPr="007C15E7" w:rsidRDefault="00062D77">
                            <w:pPr>
                              <w:jc w:val="both"/>
                              <w:rPr>
                                <w:sz w:val="20"/>
                              </w:rPr>
                            </w:pPr>
                          </w:p>
                          <w:p w14:paraId="6B66B3E3" w14:textId="39914159" w:rsidR="00A20066" w:rsidRDefault="00A20066" w:rsidP="007C15E7">
                            <w:pPr>
                              <w:ind w:firstLine="720"/>
                              <w:jc w:val="both"/>
                              <w:rPr>
                                <w:sz w:val="20"/>
                              </w:rPr>
                            </w:pPr>
                            <w:bookmarkStart w:id="0" w:name="_GoBack"/>
                            <w:bookmarkEnd w:id="0"/>
                            <w:r>
                              <w:rPr>
                                <w:sz w:val="20"/>
                              </w:rPr>
                              <w:t>2.  All withdrawals must have the majority approval of the Neighborhood Association.</w:t>
                            </w:r>
                          </w:p>
                          <w:p w14:paraId="5E0FF231" w14:textId="77777777" w:rsidR="00A20066" w:rsidRDefault="00A20066">
                            <w:pPr>
                              <w:jc w:val="both"/>
                              <w:rPr>
                                <w:sz w:val="20"/>
                              </w:rPr>
                            </w:pPr>
                          </w:p>
                          <w:p w14:paraId="24CB1CD7" w14:textId="77777777" w:rsidR="00A20066" w:rsidRDefault="00A20066">
                            <w:pPr>
                              <w:jc w:val="both"/>
                              <w:rPr>
                                <w:sz w:val="20"/>
                              </w:rPr>
                            </w:pPr>
                            <w:r>
                              <w:rPr>
                                <w:sz w:val="20"/>
                              </w:rPr>
                              <w:tab/>
                              <w:t>3.  A contingency fund of $25.00 shall be established for the purpose of maintaining the</w:t>
                            </w:r>
                          </w:p>
                          <w:p w14:paraId="1F1E322F" w14:textId="77777777" w:rsidR="00A20066" w:rsidRDefault="00A20066">
                            <w:pPr>
                              <w:jc w:val="both"/>
                              <w:rPr>
                                <w:sz w:val="20"/>
                              </w:rPr>
                            </w:pPr>
                            <w:r>
                              <w:rPr>
                                <w:sz w:val="20"/>
                              </w:rPr>
                              <w:tab/>
                              <w:t xml:space="preserve">     everyday operating expenses of the association defined as postage, miscellaneous</w:t>
                            </w:r>
                          </w:p>
                          <w:p w14:paraId="6477F2E3" w14:textId="77777777" w:rsidR="00A20066" w:rsidRDefault="00A20066">
                            <w:pPr>
                              <w:jc w:val="both"/>
                              <w:rPr>
                                <w:sz w:val="20"/>
                              </w:rPr>
                            </w:pPr>
                            <w:r>
                              <w:rPr>
                                <w:sz w:val="20"/>
                              </w:rPr>
                              <w:tab/>
                              <w:t xml:space="preserve">     expenses of meetings and meeting places.  The Treasurer must have approval of the</w:t>
                            </w:r>
                          </w:p>
                          <w:p w14:paraId="68ADE90C" w14:textId="77777777" w:rsidR="00A20066" w:rsidRDefault="00A20066">
                            <w:pPr>
                              <w:jc w:val="both"/>
                              <w:rPr>
                                <w:sz w:val="20"/>
                              </w:rPr>
                            </w:pPr>
                            <w:r>
                              <w:rPr>
                                <w:sz w:val="20"/>
                              </w:rPr>
                              <w:tab/>
                              <w:t xml:space="preserve">     Neighborhood Association to renew the contingency fund.  Financial records and funds</w:t>
                            </w:r>
                          </w:p>
                          <w:p w14:paraId="72D2517D" w14:textId="77777777" w:rsidR="00A20066" w:rsidRDefault="00A20066">
                            <w:pPr>
                              <w:jc w:val="both"/>
                              <w:rPr>
                                <w:sz w:val="20"/>
                              </w:rPr>
                            </w:pPr>
                            <w:r>
                              <w:rPr>
                                <w:sz w:val="20"/>
                              </w:rPr>
                              <w:tab/>
                              <w:t xml:space="preserve">     of the association shall be audited at least once a year or as necessary , by a committee</w:t>
                            </w:r>
                          </w:p>
                          <w:p w14:paraId="098D2A57" w14:textId="77777777" w:rsidR="00A20066" w:rsidRDefault="00A20066">
                            <w:pPr>
                              <w:jc w:val="both"/>
                              <w:rPr>
                                <w:sz w:val="20"/>
                              </w:rPr>
                            </w:pPr>
                            <w:r>
                              <w:rPr>
                                <w:sz w:val="20"/>
                              </w:rPr>
                              <w:tab/>
                              <w:t xml:space="preserve">     of a least two members of the Neighborhood Association, appointed by the President and</w:t>
                            </w:r>
                          </w:p>
                          <w:p w14:paraId="079DFDE3" w14:textId="77777777" w:rsidR="00A20066" w:rsidRDefault="00A20066">
                            <w:pPr>
                              <w:jc w:val="both"/>
                              <w:rPr>
                                <w:sz w:val="20"/>
                              </w:rPr>
                            </w:pPr>
                            <w:r>
                              <w:rPr>
                                <w:sz w:val="20"/>
                              </w:rPr>
                              <w:tab/>
                              <w:t xml:space="preserve">     before a new Treasurer takes office.</w:t>
                            </w:r>
                          </w:p>
                          <w:p w14:paraId="53219C5E" w14:textId="77777777" w:rsidR="00A20066" w:rsidRDefault="00A20066">
                            <w:pPr>
                              <w:jc w:val="both"/>
                              <w:rPr>
                                <w:sz w:val="20"/>
                              </w:rPr>
                            </w:pPr>
                          </w:p>
                          <w:p w14:paraId="4B78B71C" w14:textId="77777777" w:rsidR="00A20066" w:rsidRDefault="00A20066">
                            <w:pPr>
                              <w:jc w:val="both"/>
                              <w:rPr>
                                <w:sz w:val="20"/>
                              </w:rPr>
                            </w:pPr>
                            <w:r>
                              <w:rPr>
                                <w:sz w:val="20"/>
                              </w:rPr>
                              <w:tab/>
                              <w:t>ARTICLE VI.  PARLIAMENTARY AUTHORITY</w:t>
                            </w:r>
                          </w:p>
                          <w:p w14:paraId="71159BC3" w14:textId="77777777" w:rsidR="00A20066" w:rsidRDefault="00A20066">
                            <w:pPr>
                              <w:jc w:val="both"/>
                              <w:rPr>
                                <w:sz w:val="20"/>
                              </w:rPr>
                            </w:pPr>
                          </w:p>
                          <w:p w14:paraId="65058BF0" w14:textId="77777777" w:rsidR="00A20066" w:rsidRDefault="00A20066">
                            <w:pPr>
                              <w:jc w:val="both"/>
                              <w:rPr>
                                <w:sz w:val="20"/>
                              </w:rPr>
                            </w:pPr>
                            <w:r>
                              <w:rPr>
                                <w:sz w:val="20"/>
                              </w:rPr>
                              <w:tab/>
                              <w:t>The rules contained in the current edition of Robert's Rules of Order shall govern the</w:t>
                            </w:r>
                          </w:p>
                          <w:p w14:paraId="20D65905" w14:textId="77777777" w:rsidR="00A20066" w:rsidRDefault="00A20066">
                            <w:pPr>
                              <w:jc w:val="both"/>
                              <w:rPr>
                                <w:sz w:val="20"/>
                              </w:rPr>
                            </w:pPr>
                            <w:r>
                              <w:rPr>
                                <w:sz w:val="20"/>
                              </w:rPr>
                              <w:tab/>
                              <w:t>Association in all cases to which they are applicable and in which they are not</w:t>
                            </w:r>
                          </w:p>
                          <w:p w14:paraId="5A21DEB2" w14:textId="77777777" w:rsidR="00A20066" w:rsidRDefault="00A20066">
                            <w:pPr>
                              <w:jc w:val="both"/>
                              <w:rPr>
                                <w:sz w:val="20"/>
                              </w:rPr>
                            </w:pPr>
                            <w:r>
                              <w:rPr>
                                <w:sz w:val="20"/>
                              </w:rPr>
                              <w:tab/>
                              <w:t>inconsistent with the Charter and Bylaws and any special rules of order the association</w:t>
                            </w:r>
                          </w:p>
                          <w:p w14:paraId="6069303F" w14:textId="77777777" w:rsidR="00A20066" w:rsidRDefault="00A20066">
                            <w:pPr>
                              <w:jc w:val="both"/>
                              <w:rPr>
                                <w:sz w:val="20"/>
                              </w:rPr>
                            </w:pPr>
                            <w:r>
                              <w:rPr>
                                <w:sz w:val="20"/>
                              </w:rPr>
                              <w:tab/>
                              <w:t>may adopt.</w:t>
                            </w:r>
                          </w:p>
                          <w:p w14:paraId="3E6CDC12" w14:textId="77777777" w:rsidR="00A20066" w:rsidRDefault="00A20066">
                            <w:pPr>
                              <w:jc w:val="both"/>
                              <w:rPr>
                                <w:sz w:val="20"/>
                              </w:rPr>
                            </w:pPr>
                          </w:p>
                          <w:p w14:paraId="714369B1" w14:textId="77777777" w:rsidR="00A20066" w:rsidRDefault="00A20066">
                            <w:pPr>
                              <w:jc w:val="both"/>
                              <w:rPr>
                                <w:sz w:val="20"/>
                              </w:rPr>
                            </w:pPr>
                            <w:r>
                              <w:rPr>
                                <w:sz w:val="20"/>
                              </w:rPr>
                              <w:tab/>
                              <w:t>ARTICLE VII.  AMENDMENT OF BYLAWS</w:t>
                            </w:r>
                          </w:p>
                          <w:p w14:paraId="423A8C42" w14:textId="77777777" w:rsidR="00A20066" w:rsidRDefault="00A20066">
                            <w:pPr>
                              <w:jc w:val="both"/>
                              <w:rPr>
                                <w:sz w:val="20"/>
                              </w:rPr>
                            </w:pPr>
                          </w:p>
                          <w:p w14:paraId="5B239B9D" w14:textId="77777777" w:rsidR="00A20066" w:rsidRDefault="00A20066">
                            <w:pPr>
                              <w:jc w:val="both"/>
                              <w:rPr>
                                <w:sz w:val="20"/>
                              </w:rPr>
                            </w:pPr>
                            <w:r>
                              <w:rPr>
                                <w:sz w:val="20"/>
                              </w:rPr>
                              <w:tab/>
                              <w:t>1.  These bylaws may be amended in concurrence with or upon recommendation of the</w:t>
                            </w:r>
                          </w:p>
                          <w:p w14:paraId="0015B57F" w14:textId="77777777" w:rsidR="00A20066" w:rsidRDefault="00A20066">
                            <w:pPr>
                              <w:jc w:val="both"/>
                              <w:rPr>
                                <w:sz w:val="20"/>
                              </w:rPr>
                            </w:pPr>
                            <w:r>
                              <w:rPr>
                                <w:sz w:val="20"/>
                              </w:rPr>
                              <w:tab/>
                              <w:t xml:space="preserve">     Neighborhood Association by a two-thirds (2/3) majority of a quorum.</w:t>
                            </w:r>
                          </w:p>
                          <w:p w14:paraId="5BE08C59" w14:textId="77777777" w:rsidR="00A20066" w:rsidRDefault="00A20066">
                            <w:pPr>
                              <w:jc w:val="both"/>
                              <w:rPr>
                                <w:sz w:val="20"/>
                              </w:rPr>
                            </w:pPr>
                          </w:p>
                          <w:p w14:paraId="5075098D" w14:textId="77777777" w:rsidR="00A20066" w:rsidRDefault="00A20066">
                            <w:pPr>
                              <w:jc w:val="both"/>
                              <w:rPr>
                                <w:sz w:val="20"/>
                              </w:rPr>
                            </w:pPr>
                            <w:r>
                              <w:rPr>
                                <w:sz w:val="20"/>
                              </w:rPr>
                              <w:tab/>
                              <w:t>2.  Proposed amendments shall be sent to all members of the Association at least ten (10)</w:t>
                            </w:r>
                          </w:p>
                          <w:p w14:paraId="34FC37D2" w14:textId="77777777" w:rsidR="00A20066" w:rsidRDefault="00A20066">
                            <w:pPr>
                              <w:jc w:val="both"/>
                              <w:rPr>
                                <w:sz w:val="20"/>
                              </w:rPr>
                            </w:pPr>
                            <w:r>
                              <w:rPr>
                                <w:sz w:val="20"/>
                              </w:rPr>
                              <w:tab/>
                              <w:t xml:space="preserve">     days in advance of the meeting where action is to be taken or shall be read at the</w:t>
                            </w:r>
                          </w:p>
                          <w:p w14:paraId="4AF645B6" w14:textId="77777777" w:rsidR="00A20066" w:rsidRDefault="00A20066">
                            <w:pPr>
                              <w:jc w:val="both"/>
                              <w:rPr>
                                <w:sz w:val="20"/>
                              </w:rPr>
                            </w:pPr>
                            <w:r>
                              <w:rPr>
                                <w:sz w:val="20"/>
                              </w:rPr>
                              <w:tab/>
                              <w:t xml:space="preserve">     preceding meeting.</w:t>
                            </w:r>
                          </w:p>
                          <w:p w14:paraId="64DD2976" w14:textId="77777777" w:rsidR="00A20066" w:rsidRDefault="00A20066">
                            <w:pPr>
                              <w:jc w:val="both"/>
                              <w:rPr>
                                <w:sz w:val="20"/>
                              </w:rPr>
                            </w:pPr>
                          </w:p>
                          <w:p w14:paraId="138C859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3.  Changes in Boundaries as defined in Article I will need to meet the following requirements:</w:t>
                            </w:r>
                          </w:p>
                          <w:p w14:paraId="10EE812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28DE441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a.  Requesters need to present a petition including more than 51% of the property owners in the area</w:t>
                            </w:r>
                          </w:p>
                          <w:p w14:paraId="71E7B8D1"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to be changed.  Such petition needs to show the names, addresses, phone numbers and dates</w:t>
                            </w:r>
                          </w:p>
                          <w:p w14:paraId="61AA112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r>
                            <w:r>
                              <w:rPr>
                                <w:sz w:val="20"/>
                              </w:rPr>
                              <w:tab/>
                              <w:t xml:space="preserve">of signatures.  The petition shall be signed by the petition carrier and shall have been </w:t>
                            </w:r>
                          </w:p>
                          <w:p w14:paraId="5461D0E0"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r>
                            <w:r>
                              <w:rPr>
                                <w:sz w:val="20"/>
                              </w:rPr>
                              <w:tab/>
                              <w:t>completed within a timely manner of 180 days or less.</w:t>
                            </w:r>
                          </w:p>
                          <w:p w14:paraId="4796FFE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06E55682"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b.  Such petition needs to be presented at a regular meeting of the Association, to the Secretary.</w:t>
                            </w:r>
                          </w:p>
                          <w:p w14:paraId="2734752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227FD873"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c.  The petition will be verified by the Secretary for proper and valid signatures, and the findings will</w:t>
                            </w:r>
                          </w:p>
                          <w:p w14:paraId="1D9F87D9"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be presented at the next regular meeting of the Association.</w:t>
                            </w:r>
                          </w:p>
                          <w:p w14:paraId="0C2B6208"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775C8A58"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d.  Changes in Boundaries shall only occur along Natural Boundary Lines (such as: Major Streets,</w:t>
                            </w:r>
                          </w:p>
                          <w:p w14:paraId="34345013"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Highways, Rivers and Major Washes, Major non-residential Land Holdings).  Such boundaries will</w:t>
                            </w:r>
                          </w:p>
                          <w:p w14:paraId="55F0B75A"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be agreed upon by a major majority of members present at a meeting advertised for such agenda</w:t>
                            </w:r>
                          </w:p>
                          <w:p w14:paraId="0EB6D85B"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item as per Article VII parts 1 and 2.  A minimum of 60 property parcels will be required in the</w:t>
                            </w:r>
                          </w:p>
                          <w:p w14:paraId="1796DAA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area requesting the change of boundary, unless extenuating circumstances can be proven to show</w:t>
                            </w:r>
                          </w:p>
                          <w:p w14:paraId="114FDA7E"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that 60 parcels is not warranted  .</w:t>
                            </w:r>
                          </w:p>
                          <w:p w14:paraId="3F7DDDBA"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5AB00D1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e.  These requirements cover areas that wish to join the Association or to be removed from the</w:t>
                            </w:r>
                          </w:p>
                          <w:p w14:paraId="2EF45553"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Association.</w:t>
                            </w:r>
                          </w:p>
                          <w:p w14:paraId="6E7A1CA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5DAB1CA5"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ARTICLE VIII.  INAUGURATI0N</w:t>
                            </w:r>
                          </w:p>
                          <w:p w14:paraId="0876D344"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51938BB4"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The Menlo Park Neighborhood Association and these, its Charter and Bylaws are hereby</w:t>
                            </w:r>
                          </w:p>
                          <w:p w14:paraId="2463547B"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inaugurated and ratified on this date of December 3, 1994 by the signatures of its founding officers.</w:t>
                            </w:r>
                          </w:p>
                          <w:p w14:paraId="11ACAF3B" w14:textId="77777777" w:rsidR="00DA489C" w:rsidRDefault="00DA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28CB14EB" w14:textId="77777777" w:rsidR="00A20066" w:rsidRDefault="0079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r>
                          </w:p>
                          <w:p w14:paraId="11EE54D7" w14:textId="77777777" w:rsidR="00DA489C" w:rsidRDefault="0079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Amended:  August 11, 2014</w:t>
                            </w:r>
                          </w:p>
                          <w:p w14:paraId="7F396AEF" w14:textId="77777777" w:rsidR="00792884" w:rsidRDefault="0079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58C840D1" w14:textId="77777777" w:rsidR="00DA489C" w:rsidRDefault="00DA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156B84A5" w14:textId="77777777" w:rsidR="00A20066" w:rsidRDefault="00DA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Signed _____________________________________   </w:t>
                            </w:r>
                            <w:proofErr w:type="spellStart"/>
                            <w:r>
                              <w:rPr>
                                <w:sz w:val="20"/>
                              </w:rPr>
                              <w:t>Signed</w:t>
                            </w:r>
                            <w:proofErr w:type="spellEnd"/>
                            <w:r>
                              <w:rPr>
                                <w:sz w:val="20"/>
                              </w:rPr>
                              <w:t xml:space="preserve"> _______________________________________</w:t>
                            </w:r>
                          </w:p>
                          <w:p w14:paraId="58CC64F0" w14:textId="77777777" w:rsidR="00DA489C" w:rsidRDefault="00DA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 xml:space="preserve">                             Gene </w:t>
                            </w:r>
                            <w:proofErr w:type="spellStart"/>
                            <w:r>
                              <w:rPr>
                                <w:sz w:val="20"/>
                              </w:rPr>
                              <w:t>Einfrank</w:t>
                            </w:r>
                            <w:proofErr w:type="spellEnd"/>
                            <w:r>
                              <w:rPr>
                                <w:sz w:val="20"/>
                              </w:rPr>
                              <w:t>, President                                                  Isabel Doe, Treasurer</w:t>
                            </w:r>
                          </w:p>
                          <w:p w14:paraId="34493177" w14:textId="77777777" w:rsidR="00A20066" w:rsidRDefault="0079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 xml:space="preserve">  </w:t>
                            </w:r>
                          </w:p>
                          <w:p w14:paraId="76FB79BE" w14:textId="77777777" w:rsidR="00A20066" w:rsidRDefault="00E84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Aug-11-2014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16D1" id="Text Box 8" o:spid="_x0000_s1031" type="#_x0000_t202" style="position:absolute;left:0;text-align:left;margin-left:35.9pt;margin-top:8.45pt;width:553.2pt;height:773pt;z-index:251660288;visibility:visible;mso-wrap-style:square;mso-width-percent:0;mso-height-percent:0;mso-wrap-distance-left:.96pt;mso-wrap-distance-top:.96pt;mso-wrap-distance-right:.96pt;mso-wrap-distance-bottom:.9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" o:allowincell="f" stroked="f">
                <v:path arrowok="t"/>
                <v:textbox inset="0,0,0,0">
                  <w:txbxContent>
                    <w:p w14:paraId="0D5DBCBE" w14:textId="13938D99" w:rsidR="003071C0" w:rsidRDefault="003071C0" w:rsidP="003071C0">
                      <w:pPr>
                        <w:jc w:val="both"/>
                      </w:pPr>
                    </w:p>
                    <w:p w14:paraId="0C88B219" w14:textId="77777777" w:rsidR="003071C0" w:rsidRDefault="003071C0" w:rsidP="003071C0">
                      <w:pPr>
                        <w:ind w:firstLine="720"/>
                        <w:jc w:val="both"/>
                      </w:pPr>
                    </w:p>
                    <w:p w14:paraId="30E7F547" w14:textId="601E7C05" w:rsidR="00A20066" w:rsidRDefault="00A20066" w:rsidP="003071C0">
                      <w:pPr>
                        <w:ind w:firstLine="720"/>
                        <w:jc w:val="both"/>
                        <w:rPr>
                          <w:sz w:val="20"/>
                        </w:rPr>
                      </w:pPr>
                      <w:r>
                        <w:rPr>
                          <w:sz w:val="20"/>
                        </w:rPr>
                        <w:t>ARTICLE V.  FISCAL RESPONSIBILITY</w:t>
                      </w:r>
                    </w:p>
                    <w:p w14:paraId="4DB965D5" w14:textId="77777777" w:rsidR="00A20066" w:rsidRDefault="00A20066">
                      <w:pPr>
                        <w:jc w:val="both"/>
                        <w:rPr>
                          <w:sz w:val="20"/>
                        </w:rPr>
                      </w:pPr>
                    </w:p>
                    <w:p w14:paraId="5C8474D5" w14:textId="77777777" w:rsidR="00A20066" w:rsidRPr="005F55B9" w:rsidRDefault="00A20066">
                      <w:pPr>
                        <w:jc w:val="both"/>
                        <w:rPr>
                          <w:sz w:val="20"/>
                          <w:highlight w:val="yellow"/>
                        </w:rPr>
                      </w:pPr>
                      <w:r>
                        <w:rPr>
                          <w:sz w:val="20"/>
                        </w:rPr>
                        <w:tab/>
                        <w:t>1</w:t>
                      </w:r>
                      <w:r w:rsidRPr="005F55B9">
                        <w:rPr>
                          <w:sz w:val="20"/>
                          <w:highlight w:val="yellow"/>
                        </w:rPr>
                        <w:t>.  Withdrawal of funds of the association may not be made without at least two of the</w:t>
                      </w:r>
                    </w:p>
                    <w:p w14:paraId="6082E672" w14:textId="6CB36D0C" w:rsidR="00A20066" w:rsidRDefault="00A20066">
                      <w:pPr>
                        <w:jc w:val="both"/>
                        <w:rPr>
                          <w:sz w:val="20"/>
                        </w:rPr>
                      </w:pPr>
                      <w:r w:rsidRPr="005F55B9">
                        <w:rPr>
                          <w:sz w:val="20"/>
                          <w:highlight w:val="yellow"/>
                        </w:rPr>
                        <w:tab/>
                        <w:t xml:space="preserve">      signatures of any of the five officers, one of which must be the treasurer</w:t>
                      </w:r>
                    </w:p>
                    <w:p w14:paraId="3A6B4737" w14:textId="4097EB83" w:rsidR="00062D77" w:rsidRDefault="00062D77">
                      <w:pPr>
                        <w:jc w:val="both"/>
                        <w:rPr>
                          <w:sz w:val="20"/>
                        </w:rPr>
                      </w:pPr>
                    </w:p>
                    <w:p w14:paraId="574AA4D2" w14:textId="77777777" w:rsidR="007C15E7" w:rsidRPr="007C15E7" w:rsidRDefault="007C15E7" w:rsidP="007C15E7">
                      <w:pPr>
                        <w:rPr>
                          <w:b/>
                          <w:color w:val="FF0000"/>
                          <w:sz w:val="20"/>
                        </w:rPr>
                      </w:pPr>
                      <w:r w:rsidRPr="007C15E7">
                        <w:rPr>
                          <w:b/>
                          <w:color w:val="FF0000"/>
                          <w:sz w:val="20"/>
                        </w:rPr>
                        <w:t>1 Withdrawal of Association funds over the amount of $100 must include two officer signatures, of which one must be the treasure and the other can be the President or Vice President. All designated signers must be on file with the financial institution holding the Association’s account.</w:t>
                      </w:r>
                    </w:p>
                    <w:p w14:paraId="1F32D4F6" w14:textId="7C20A912" w:rsidR="00062D77" w:rsidRPr="007C15E7" w:rsidRDefault="00062D77">
                      <w:pPr>
                        <w:jc w:val="both"/>
                        <w:rPr>
                          <w:sz w:val="20"/>
                        </w:rPr>
                      </w:pPr>
                    </w:p>
                    <w:p w14:paraId="6B66B3E3" w14:textId="39914159" w:rsidR="00A20066" w:rsidRDefault="00A20066" w:rsidP="007C15E7">
                      <w:pPr>
                        <w:ind w:firstLine="720"/>
                        <w:jc w:val="both"/>
                        <w:rPr>
                          <w:sz w:val="20"/>
                        </w:rPr>
                      </w:pPr>
                      <w:bookmarkStart w:id="1" w:name="_GoBack"/>
                      <w:bookmarkEnd w:id="1"/>
                      <w:r>
                        <w:rPr>
                          <w:sz w:val="20"/>
                        </w:rPr>
                        <w:t>2.  All withdrawals must have the majority approval of the Neighborhood Association.</w:t>
                      </w:r>
                    </w:p>
                    <w:p w14:paraId="5E0FF231" w14:textId="77777777" w:rsidR="00A20066" w:rsidRDefault="00A20066">
                      <w:pPr>
                        <w:jc w:val="both"/>
                        <w:rPr>
                          <w:sz w:val="20"/>
                        </w:rPr>
                      </w:pPr>
                    </w:p>
                    <w:p w14:paraId="24CB1CD7" w14:textId="77777777" w:rsidR="00A20066" w:rsidRDefault="00A20066">
                      <w:pPr>
                        <w:jc w:val="both"/>
                        <w:rPr>
                          <w:sz w:val="20"/>
                        </w:rPr>
                      </w:pPr>
                      <w:r>
                        <w:rPr>
                          <w:sz w:val="20"/>
                        </w:rPr>
                        <w:tab/>
                        <w:t>3.  A contingency fund of $25.00 shall be established for the purpose of maintaining the</w:t>
                      </w:r>
                    </w:p>
                    <w:p w14:paraId="1F1E322F" w14:textId="77777777" w:rsidR="00A20066" w:rsidRDefault="00A20066">
                      <w:pPr>
                        <w:jc w:val="both"/>
                        <w:rPr>
                          <w:sz w:val="20"/>
                        </w:rPr>
                      </w:pPr>
                      <w:r>
                        <w:rPr>
                          <w:sz w:val="20"/>
                        </w:rPr>
                        <w:tab/>
                        <w:t xml:space="preserve">     everyday operating expenses of the association defined as postage, miscellaneous</w:t>
                      </w:r>
                    </w:p>
                    <w:p w14:paraId="6477F2E3" w14:textId="77777777" w:rsidR="00A20066" w:rsidRDefault="00A20066">
                      <w:pPr>
                        <w:jc w:val="both"/>
                        <w:rPr>
                          <w:sz w:val="20"/>
                        </w:rPr>
                      </w:pPr>
                      <w:r>
                        <w:rPr>
                          <w:sz w:val="20"/>
                        </w:rPr>
                        <w:tab/>
                        <w:t xml:space="preserve">     expenses of meetings and meeting places.  The Treasurer must have approval of the</w:t>
                      </w:r>
                    </w:p>
                    <w:p w14:paraId="68ADE90C" w14:textId="77777777" w:rsidR="00A20066" w:rsidRDefault="00A20066">
                      <w:pPr>
                        <w:jc w:val="both"/>
                        <w:rPr>
                          <w:sz w:val="20"/>
                        </w:rPr>
                      </w:pPr>
                      <w:r>
                        <w:rPr>
                          <w:sz w:val="20"/>
                        </w:rPr>
                        <w:tab/>
                        <w:t xml:space="preserve">     Neighborhood Association to renew the contingency fund.  Financial records and funds</w:t>
                      </w:r>
                    </w:p>
                    <w:p w14:paraId="72D2517D" w14:textId="77777777" w:rsidR="00A20066" w:rsidRDefault="00A20066">
                      <w:pPr>
                        <w:jc w:val="both"/>
                        <w:rPr>
                          <w:sz w:val="20"/>
                        </w:rPr>
                      </w:pPr>
                      <w:r>
                        <w:rPr>
                          <w:sz w:val="20"/>
                        </w:rPr>
                        <w:tab/>
                        <w:t xml:space="preserve">     of the association shall be audited at least once a year or as necessary , by a committee</w:t>
                      </w:r>
                    </w:p>
                    <w:p w14:paraId="098D2A57" w14:textId="77777777" w:rsidR="00A20066" w:rsidRDefault="00A20066">
                      <w:pPr>
                        <w:jc w:val="both"/>
                        <w:rPr>
                          <w:sz w:val="20"/>
                        </w:rPr>
                      </w:pPr>
                      <w:r>
                        <w:rPr>
                          <w:sz w:val="20"/>
                        </w:rPr>
                        <w:tab/>
                        <w:t xml:space="preserve">     of a least two members of the Neighborhood Association, appointed by the President and</w:t>
                      </w:r>
                    </w:p>
                    <w:p w14:paraId="079DFDE3" w14:textId="77777777" w:rsidR="00A20066" w:rsidRDefault="00A20066">
                      <w:pPr>
                        <w:jc w:val="both"/>
                        <w:rPr>
                          <w:sz w:val="20"/>
                        </w:rPr>
                      </w:pPr>
                      <w:r>
                        <w:rPr>
                          <w:sz w:val="20"/>
                        </w:rPr>
                        <w:tab/>
                        <w:t xml:space="preserve">     before a new Treasurer takes office.</w:t>
                      </w:r>
                    </w:p>
                    <w:p w14:paraId="53219C5E" w14:textId="77777777" w:rsidR="00A20066" w:rsidRDefault="00A20066">
                      <w:pPr>
                        <w:jc w:val="both"/>
                        <w:rPr>
                          <w:sz w:val="20"/>
                        </w:rPr>
                      </w:pPr>
                    </w:p>
                    <w:p w14:paraId="4B78B71C" w14:textId="77777777" w:rsidR="00A20066" w:rsidRDefault="00A20066">
                      <w:pPr>
                        <w:jc w:val="both"/>
                        <w:rPr>
                          <w:sz w:val="20"/>
                        </w:rPr>
                      </w:pPr>
                      <w:r>
                        <w:rPr>
                          <w:sz w:val="20"/>
                        </w:rPr>
                        <w:tab/>
                        <w:t>ARTICLE VI.  PARLIAMENTARY AUTHORITY</w:t>
                      </w:r>
                    </w:p>
                    <w:p w14:paraId="71159BC3" w14:textId="77777777" w:rsidR="00A20066" w:rsidRDefault="00A20066">
                      <w:pPr>
                        <w:jc w:val="both"/>
                        <w:rPr>
                          <w:sz w:val="20"/>
                        </w:rPr>
                      </w:pPr>
                    </w:p>
                    <w:p w14:paraId="65058BF0" w14:textId="77777777" w:rsidR="00A20066" w:rsidRDefault="00A20066">
                      <w:pPr>
                        <w:jc w:val="both"/>
                        <w:rPr>
                          <w:sz w:val="20"/>
                        </w:rPr>
                      </w:pPr>
                      <w:r>
                        <w:rPr>
                          <w:sz w:val="20"/>
                        </w:rPr>
                        <w:tab/>
                        <w:t>The rules contained in the current edition of Robert's Rules of Order shall govern the</w:t>
                      </w:r>
                    </w:p>
                    <w:p w14:paraId="20D65905" w14:textId="77777777" w:rsidR="00A20066" w:rsidRDefault="00A20066">
                      <w:pPr>
                        <w:jc w:val="both"/>
                        <w:rPr>
                          <w:sz w:val="20"/>
                        </w:rPr>
                      </w:pPr>
                      <w:r>
                        <w:rPr>
                          <w:sz w:val="20"/>
                        </w:rPr>
                        <w:tab/>
                        <w:t>Association in all cases to which they are applicable and in which they are not</w:t>
                      </w:r>
                    </w:p>
                    <w:p w14:paraId="5A21DEB2" w14:textId="77777777" w:rsidR="00A20066" w:rsidRDefault="00A20066">
                      <w:pPr>
                        <w:jc w:val="both"/>
                        <w:rPr>
                          <w:sz w:val="20"/>
                        </w:rPr>
                      </w:pPr>
                      <w:r>
                        <w:rPr>
                          <w:sz w:val="20"/>
                        </w:rPr>
                        <w:tab/>
                        <w:t>inconsistent with the Charter and Bylaws and any special rules of order the association</w:t>
                      </w:r>
                    </w:p>
                    <w:p w14:paraId="6069303F" w14:textId="77777777" w:rsidR="00A20066" w:rsidRDefault="00A20066">
                      <w:pPr>
                        <w:jc w:val="both"/>
                        <w:rPr>
                          <w:sz w:val="20"/>
                        </w:rPr>
                      </w:pPr>
                      <w:r>
                        <w:rPr>
                          <w:sz w:val="20"/>
                        </w:rPr>
                        <w:tab/>
                        <w:t>may adopt.</w:t>
                      </w:r>
                    </w:p>
                    <w:p w14:paraId="3E6CDC12" w14:textId="77777777" w:rsidR="00A20066" w:rsidRDefault="00A20066">
                      <w:pPr>
                        <w:jc w:val="both"/>
                        <w:rPr>
                          <w:sz w:val="20"/>
                        </w:rPr>
                      </w:pPr>
                    </w:p>
                    <w:p w14:paraId="714369B1" w14:textId="77777777" w:rsidR="00A20066" w:rsidRDefault="00A20066">
                      <w:pPr>
                        <w:jc w:val="both"/>
                        <w:rPr>
                          <w:sz w:val="20"/>
                        </w:rPr>
                      </w:pPr>
                      <w:r>
                        <w:rPr>
                          <w:sz w:val="20"/>
                        </w:rPr>
                        <w:tab/>
                        <w:t>ARTICLE VII.  AMENDMENT OF BYLAWS</w:t>
                      </w:r>
                    </w:p>
                    <w:p w14:paraId="423A8C42" w14:textId="77777777" w:rsidR="00A20066" w:rsidRDefault="00A20066">
                      <w:pPr>
                        <w:jc w:val="both"/>
                        <w:rPr>
                          <w:sz w:val="20"/>
                        </w:rPr>
                      </w:pPr>
                    </w:p>
                    <w:p w14:paraId="5B239B9D" w14:textId="77777777" w:rsidR="00A20066" w:rsidRDefault="00A20066">
                      <w:pPr>
                        <w:jc w:val="both"/>
                        <w:rPr>
                          <w:sz w:val="20"/>
                        </w:rPr>
                      </w:pPr>
                      <w:r>
                        <w:rPr>
                          <w:sz w:val="20"/>
                        </w:rPr>
                        <w:tab/>
                        <w:t>1.  These bylaws may be amended in concurrence with or upon recommendation of the</w:t>
                      </w:r>
                    </w:p>
                    <w:p w14:paraId="0015B57F" w14:textId="77777777" w:rsidR="00A20066" w:rsidRDefault="00A20066">
                      <w:pPr>
                        <w:jc w:val="both"/>
                        <w:rPr>
                          <w:sz w:val="20"/>
                        </w:rPr>
                      </w:pPr>
                      <w:r>
                        <w:rPr>
                          <w:sz w:val="20"/>
                        </w:rPr>
                        <w:tab/>
                        <w:t xml:space="preserve">     Neighborhood Association by a two-thirds (2/3) majority of a quorum.</w:t>
                      </w:r>
                    </w:p>
                    <w:p w14:paraId="5BE08C59" w14:textId="77777777" w:rsidR="00A20066" w:rsidRDefault="00A20066">
                      <w:pPr>
                        <w:jc w:val="both"/>
                        <w:rPr>
                          <w:sz w:val="20"/>
                        </w:rPr>
                      </w:pPr>
                    </w:p>
                    <w:p w14:paraId="5075098D" w14:textId="77777777" w:rsidR="00A20066" w:rsidRDefault="00A20066">
                      <w:pPr>
                        <w:jc w:val="both"/>
                        <w:rPr>
                          <w:sz w:val="20"/>
                        </w:rPr>
                      </w:pPr>
                      <w:r>
                        <w:rPr>
                          <w:sz w:val="20"/>
                        </w:rPr>
                        <w:tab/>
                        <w:t>2.  Proposed amendments shall be sent to all members of the Association at least ten (10)</w:t>
                      </w:r>
                    </w:p>
                    <w:p w14:paraId="34FC37D2" w14:textId="77777777" w:rsidR="00A20066" w:rsidRDefault="00A20066">
                      <w:pPr>
                        <w:jc w:val="both"/>
                        <w:rPr>
                          <w:sz w:val="20"/>
                        </w:rPr>
                      </w:pPr>
                      <w:r>
                        <w:rPr>
                          <w:sz w:val="20"/>
                        </w:rPr>
                        <w:tab/>
                        <w:t xml:space="preserve">     days in advance of the meeting where action is to be taken or shall be read at the</w:t>
                      </w:r>
                    </w:p>
                    <w:p w14:paraId="4AF645B6" w14:textId="77777777" w:rsidR="00A20066" w:rsidRDefault="00A20066">
                      <w:pPr>
                        <w:jc w:val="both"/>
                        <w:rPr>
                          <w:sz w:val="20"/>
                        </w:rPr>
                      </w:pPr>
                      <w:r>
                        <w:rPr>
                          <w:sz w:val="20"/>
                        </w:rPr>
                        <w:tab/>
                        <w:t xml:space="preserve">     preceding meeting.</w:t>
                      </w:r>
                    </w:p>
                    <w:p w14:paraId="64DD2976" w14:textId="77777777" w:rsidR="00A20066" w:rsidRDefault="00A20066">
                      <w:pPr>
                        <w:jc w:val="both"/>
                        <w:rPr>
                          <w:sz w:val="20"/>
                        </w:rPr>
                      </w:pPr>
                    </w:p>
                    <w:p w14:paraId="138C859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3.  Changes in Boundaries as defined in Article I will need to meet the following requirements:</w:t>
                      </w:r>
                    </w:p>
                    <w:p w14:paraId="10EE812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28DE441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a.  Requesters need to present a petition including more than 51% of the property owners in the area</w:t>
                      </w:r>
                    </w:p>
                    <w:p w14:paraId="71E7B8D1"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to be changed.  Such petition needs to show the names, addresses, phone numbers and dates</w:t>
                      </w:r>
                    </w:p>
                    <w:p w14:paraId="61AA112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r>
                      <w:r>
                        <w:rPr>
                          <w:sz w:val="20"/>
                        </w:rPr>
                        <w:tab/>
                        <w:t xml:space="preserve">of signatures.  The petition shall be signed by the petition carrier and shall have been </w:t>
                      </w:r>
                    </w:p>
                    <w:p w14:paraId="5461D0E0"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r>
                      <w:r>
                        <w:rPr>
                          <w:sz w:val="20"/>
                        </w:rPr>
                        <w:tab/>
                        <w:t>completed within a timely manner of 180 days or less.</w:t>
                      </w:r>
                    </w:p>
                    <w:p w14:paraId="4796FFE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06E55682"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b.  Such petition needs to be presented at a regular meeting of the Association, to the Secretary.</w:t>
                      </w:r>
                    </w:p>
                    <w:p w14:paraId="2734752C"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227FD873"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c.  The petition will be verified by the Secretary for proper and valid signatures, and the findings will</w:t>
                      </w:r>
                    </w:p>
                    <w:p w14:paraId="1D9F87D9"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be presented at the next regular meeting of the Association.</w:t>
                      </w:r>
                    </w:p>
                    <w:p w14:paraId="0C2B6208"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775C8A58"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d.  Changes in Boundaries shall only occur along Natural Boundary Lines (such as: Major Streets,</w:t>
                      </w:r>
                    </w:p>
                    <w:p w14:paraId="34345013"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Highways, Rivers and Major Washes, Major non-residential Land Holdings).  Such boundaries will</w:t>
                      </w:r>
                    </w:p>
                    <w:p w14:paraId="55F0B75A"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be agreed upon by a major majority of members present at a meeting advertised for such agenda</w:t>
                      </w:r>
                    </w:p>
                    <w:p w14:paraId="0EB6D85B"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item as per Article VII parts 1 and 2.  A minimum of 60 property parcels will be required in the</w:t>
                      </w:r>
                    </w:p>
                    <w:p w14:paraId="1796DAA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area requesting the change of boundary, unless extenuating circumstances can be proven to show</w:t>
                      </w:r>
                    </w:p>
                    <w:p w14:paraId="114FDA7E"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that 60 parcels is not warranted  .</w:t>
                      </w:r>
                    </w:p>
                    <w:p w14:paraId="3F7DDDBA"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5AB00D1F"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e.  These requirements cover areas that wish to join the Association or to be removed from the</w:t>
                      </w:r>
                    </w:p>
                    <w:p w14:paraId="2EF45553"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          Association.</w:t>
                      </w:r>
                    </w:p>
                    <w:p w14:paraId="6E7A1CAD"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5DAB1CA5"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ARTICLE VIII.  INAUGURATI0N</w:t>
                      </w:r>
                    </w:p>
                    <w:p w14:paraId="0876D344"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51938BB4"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The Menlo Park Neighborhood Association and these, its Charter and Bylaws are hereby</w:t>
                      </w:r>
                    </w:p>
                    <w:p w14:paraId="2463547B" w14:textId="77777777" w:rsidR="00A20066" w:rsidRDefault="00A2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inaugurated and ratified on this date of December 3, 1994 by the signatures of its founding officers.</w:t>
                      </w:r>
                    </w:p>
                    <w:p w14:paraId="11ACAF3B" w14:textId="77777777" w:rsidR="00DA489C" w:rsidRDefault="00DA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28CB14EB" w14:textId="77777777" w:rsidR="00A20066" w:rsidRDefault="0079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r>
                    </w:p>
                    <w:p w14:paraId="11EE54D7" w14:textId="77777777" w:rsidR="00DA489C" w:rsidRDefault="0079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Amended:  August 11, 2014</w:t>
                      </w:r>
                    </w:p>
                    <w:p w14:paraId="7F396AEF" w14:textId="77777777" w:rsidR="00792884" w:rsidRDefault="0079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58C840D1" w14:textId="77777777" w:rsidR="00DA489C" w:rsidRDefault="00DA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14:paraId="156B84A5" w14:textId="77777777" w:rsidR="00A20066" w:rsidRDefault="00DA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b/>
                        <w:t xml:space="preserve">Signed _____________________________________   </w:t>
                      </w:r>
                      <w:proofErr w:type="spellStart"/>
                      <w:r>
                        <w:rPr>
                          <w:sz w:val="20"/>
                        </w:rPr>
                        <w:t>Signed</w:t>
                      </w:r>
                      <w:proofErr w:type="spellEnd"/>
                      <w:r>
                        <w:rPr>
                          <w:sz w:val="20"/>
                        </w:rPr>
                        <w:t xml:space="preserve"> _______________________________________</w:t>
                      </w:r>
                    </w:p>
                    <w:p w14:paraId="58CC64F0" w14:textId="77777777" w:rsidR="00DA489C" w:rsidRDefault="00DA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 xml:space="preserve">                             Gene </w:t>
                      </w:r>
                      <w:proofErr w:type="spellStart"/>
                      <w:r>
                        <w:rPr>
                          <w:sz w:val="20"/>
                        </w:rPr>
                        <w:t>Einfrank</w:t>
                      </w:r>
                      <w:proofErr w:type="spellEnd"/>
                      <w:r>
                        <w:rPr>
                          <w:sz w:val="20"/>
                        </w:rPr>
                        <w:t>, President                                                  Isabel Doe, Treasurer</w:t>
                      </w:r>
                    </w:p>
                    <w:p w14:paraId="34493177" w14:textId="77777777" w:rsidR="00A20066" w:rsidRDefault="0079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 xml:space="preserve">  </w:t>
                      </w:r>
                    </w:p>
                    <w:p w14:paraId="76FB79BE" w14:textId="77777777" w:rsidR="00A20066" w:rsidRDefault="00E84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sz w:val="20"/>
                        </w:rPr>
                        <w:t>Aug-11-2014</w:t>
                      </w:r>
                    </w:p>
                  </w:txbxContent>
                </v:textbox>
                <w10:wrap type="topAndBottom" anchorx="page" anchory="page"/>
              </v:shape>
            </w:pict>
          </mc:Fallback>
        </mc:AlternateContent>
      </w:r>
    </w:p>
    <w:sectPr w:rsidR="00A20066">
      <w:pgSz w:w="12240" w:h="15840"/>
      <w:pgMar w:top="360" w:right="360" w:bottom="360" w:left="3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6103171"/>
    <w:multiLevelType w:val="hybridMultilevel"/>
    <w:tmpl w:val="CB40D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87151"/>
    <w:multiLevelType w:val="hybridMultilevel"/>
    <w:tmpl w:val="FD1833BC"/>
    <w:lvl w:ilvl="0" w:tplc="AA144066">
      <w:start w:val="5"/>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17607454"/>
    <w:multiLevelType w:val="hybridMultilevel"/>
    <w:tmpl w:val="C53ACBEE"/>
    <w:lvl w:ilvl="0" w:tplc="D32846B8">
      <w:start w:val="1"/>
      <w:numFmt w:val="decimal"/>
      <w:lvlText w:val="%1."/>
      <w:lvlJc w:val="left"/>
      <w:pPr>
        <w:tabs>
          <w:tab w:val="num" w:pos="1077"/>
        </w:tabs>
        <w:ind w:left="1077" w:hanging="360"/>
      </w:pPr>
      <w:rPr>
        <w:rFonts w:hint="default"/>
      </w:rPr>
    </w:lvl>
    <w:lvl w:ilvl="1" w:tplc="F08A7F48">
      <w:start w:val="1"/>
      <w:numFmt w:val="lowerLetter"/>
      <w:lvlText w:val="%2."/>
      <w:lvlJc w:val="left"/>
      <w:pPr>
        <w:tabs>
          <w:tab w:val="num" w:pos="1797"/>
        </w:tabs>
        <w:ind w:left="1797" w:hanging="360"/>
      </w:pPr>
      <w:rPr>
        <w:rFonts w:hint="default"/>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 w15:restartNumberingAfterBreak="0">
    <w:nsid w:val="19E17718"/>
    <w:multiLevelType w:val="hybridMultilevel"/>
    <w:tmpl w:val="3DD20958"/>
    <w:lvl w:ilvl="0" w:tplc="EF7049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4E2F79"/>
    <w:multiLevelType w:val="hybridMultilevel"/>
    <w:tmpl w:val="CCF0C46E"/>
    <w:lvl w:ilvl="0" w:tplc="2C74C004">
      <w:start w:val="1"/>
      <w:numFmt w:val="lowerLetter"/>
      <w:lvlText w:val="%1."/>
      <w:lvlJc w:val="left"/>
      <w:pPr>
        <w:tabs>
          <w:tab w:val="num" w:pos="1302"/>
        </w:tabs>
        <w:ind w:left="1302" w:hanging="360"/>
      </w:pPr>
      <w:rPr>
        <w:rFonts w:hint="default"/>
      </w:rPr>
    </w:lvl>
    <w:lvl w:ilvl="1" w:tplc="04090019" w:tentative="1">
      <w:start w:val="1"/>
      <w:numFmt w:val="lowerLetter"/>
      <w:lvlText w:val="%2."/>
      <w:lvlJc w:val="left"/>
      <w:pPr>
        <w:tabs>
          <w:tab w:val="num" w:pos="2022"/>
        </w:tabs>
        <w:ind w:left="2022" w:hanging="360"/>
      </w:pPr>
    </w:lvl>
    <w:lvl w:ilvl="2" w:tplc="0409001B" w:tentative="1">
      <w:start w:val="1"/>
      <w:numFmt w:val="lowerRoman"/>
      <w:lvlText w:val="%3."/>
      <w:lvlJc w:val="right"/>
      <w:pPr>
        <w:tabs>
          <w:tab w:val="num" w:pos="2742"/>
        </w:tabs>
        <w:ind w:left="2742" w:hanging="180"/>
      </w:pPr>
    </w:lvl>
    <w:lvl w:ilvl="3" w:tplc="0409000F" w:tentative="1">
      <w:start w:val="1"/>
      <w:numFmt w:val="decimal"/>
      <w:lvlText w:val="%4."/>
      <w:lvlJc w:val="left"/>
      <w:pPr>
        <w:tabs>
          <w:tab w:val="num" w:pos="3462"/>
        </w:tabs>
        <w:ind w:left="3462" w:hanging="360"/>
      </w:pPr>
    </w:lvl>
    <w:lvl w:ilvl="4" w:tplc="04090019" w:tentative="1">
      <w:start w:val="1"/>
      <w:numFmt w:val="lowerLetter"/>
      <w:lvlText w:val="%5."/>
      <w:lvlJc w:val="left"/>
      <w:pPr>
        <w:tabs>
          <w:tab w:val="num" w:pos="4182"/>
        </w:tabs>
        <w:ind w:left="4182" w:hanging="360"/>
      </w:pPr>
    </w:lvl>
    <w:lvl w:ilvl="5" w:tplc="0409001B" w:tentative="1">
      <w:start w:val="1"/>
      <w:numFmt w:val="lowerRoman"/>
      <w:lvlText w:val="%6."/>
      <w:lvlJc w:val="right"/>
      <w:pPr>
        <w:tabs>
          <w:tab w:val="num" w:pos="4902"/>
        </w:tabs>
        <w:ind w:left="4902" w:hanging="180"/>
      </w:pPr>
    </w:lvl>
    <w:lvl w:ilvl="6" w:tplc="0409000F" w:tentative="1">
      <w:start w:val="1"/>
      <w:numFmt w:val="decimal"/>
      <w:lvlText w:val="%7."/>
      <w:lvlJc w:val="left"/>
      <w:pPr>
        <w:tabs>
          <w:tab w:val="num" w:pos="5622"/>
        </w:tabs>
        <w:ind w:left="5622" w:hanging="360"/>
      </w:pPr>
    </w:lvl>
    <w:lvl w:ilvl="7" w:tplc="04090019" w:tentative="1">
      <w:start w:val="1"/>
      <w:numFmt w:val="lowerLetter"/>
      <w:lvlText w:val="%8."/>
      <w:lvlJc w:val="left"/>
      <w:pPr>
        <w:tabs>
          <w:tab w:val="num" w:pos="6342"/>
        </w:tabs>
        <w:ind w:left="6342" w:hanging="360"/>
      </w:pPr>
    </w:lvl>
    <w:lvl w:ilvl="8" w:tplc="0409001B" w:tentative="1">
      <w:start w:val="1"/>
      <w:numFmt w:val="lowerRoman"/>
      <w:lvlText w:val="%9."/>
      <w:lvlJc w:val="right"/>
      <w:pPr>
        <w:tabs>
          <w:tab w:val="num" w:pos="7062"/>
        </w:tabs>
        <w:ind w:left="7062" w:hanging="180"/>
      </w:pPr>
    </w:lvl>
  </w:abstractNum>
  <w:abstractNum w:abstractNumId="6" w15:restartNumberingAfterBreak="0">
    <w:nsid w:val="2A430AC8"/>
    <w:multiLevelType w:val="multilevel"/>
    <w:tmpl w:val="6D1A0ED4"/>
    <w:lvl w:ilvl="0">
      <w:start w:val="8"/>
      <w:numFmt w:val="decimal"/>
      <w:lvlText w:val="%1."/>
      <w:lvlJc w:val="left"/>
      <w:pPr>
        <w:tabs>
          <w:tab w:val="num" w:pos="1077"/>
        </w:tabs>
        <w:ind w:left="1077" w:hanging="360"/>
      </w:pPr>
      <w:rPr>
        <w:rFonts w:hint="default"/>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7" w15:restartNumberingAfterBreak="0">
    <w:nsid w:val="2B273707"/>
    <w:multiLevelType w:val="hybridMultilevel"/>
    <w:tmpl w:val="74CE9A86"/>
    <w:lvl w:ilvl="0" w:tplc="975ECFFC">
      <w:start w:val="4"/>
      <w:numFmt w:val="decimal"/>
      <w:lvlText w:val="%1."/>
      <w:lvlJc w:val="left"/>
      <w:pPr>
        <w:tabs>
          <w:tab w:val="num" w:pos="1077"/>
        </w:tabs>
        <w:ind w:left="1077" w:hanging="360"/>
      </w:pPr>
      <w:rPr>
        <w:rFonts w:hint="default"/>
      </w:rPr>
    </w:lvl>
    <w:lvl w:ilvl="1" w:tplc="00190409" w:tentative="1">
      <w:start w:val="1"/>
      <w:numFmt w:val="lowerLetter"/>
      <w:lvlText w:val="%2."/>
      <w:lvlJc w:val="left"/>
      <w:pPr>
        <w:tabs>
          <w:tab w:val="num" w:pos="1797"/>
        </w:tabs>
        <w:ind w:left="1797" w:hanging="360"/>
      </w:pPr>
    </w:lvl>
    <w:lvl w:ilvl="2" w:tplc="001B0409" w:tentative="1">
      <w:start w:val="1"/>
      <w:numFmt w:val="lowerRoman"/>
      <w:lvlText w:val="%3."/>
      <w:lvlJc w:val="right"/>
      <w:pPr>
        <w:tabs>
          <w:tab w:val="num" w:pos="2517"/>
        </w:tabs>
        <w:ind w:left="2517" w:hanging="180"/>
      </w:pPr>
    </w:lvl>
    <w:lvl w:ilvl="3" w:tplc="000F0409" w:tentative="1">
      <w:start w:val="1"/>
      <w:numFmt w:val="decimal"/>
      <w:lvlText w:val="%4."/>
      <w:lvlJc w:val="left"/>
      <w:pPr>
        <w:tabs>
          <w:tab w:val="num" w:pos="3237"/>
        </w:tabs>
        <w:ind w:left="3237" w:hanging="360"/>
      </w:pPr>
    </w:lvl>
    <w:lvl w:ilvl="4" w:tplc="00190409" w:tentative="1">
      <w:start w:val="1"/>
      <w:numFmt w:val="lowerLetter"/>
      <w:lvlText w:val="%5."/>
      <w:lvlJc w:val="left"/>
      <w:pPr>
        <w:tabs>
          <w:tab w:val="num" w:pos="3957"/>
        </w:tabs>
        <w:ind w:left="3957" w:hanging="360"/>
      </w:pPr>
    </w:lvl>
    <w:lvl w:ilvl="5" w:tplc="001B0409" w:tentative="1">
      <w:start w:val="1"/>
      <w:numFmt w:val="lowerRoman"/>
      <w:lvlText w:val="%6."/>
      <w:lvlJc w:val="right"/>
      <w:pPr>
        <w:tabs>
          <w:tab w:val="num" w:pos="4677"/>
        </w:tabs>
        <w:ind w:left="4677" w:hanging="180"/>
      </w:pPr>
    </w:lvl>
    <w:lvl w:ilvl="6" w:tplc="000F0409" w:tentative="1">
      <w:start w:val="1"/>
      <w:numFmt w:val="decimal"/>
      <w:lvlText w:val="%7."/>
      <w:lvlJc w:val="left"/>
      <w:pPr>
        <w:tabs>
          <w:tab w:val="num" w:pos="5397"/>
        </w:tabs>
        <w:ind w:left="5397" w:hanging="360"/>
      </w:pPr>
    </w:lvl>
    <w:lvl w:ilvl="7" w:tplc="00190409" w:tentative="1">
      <w:start w:val="1"/>
      <w:numFmt w:val="lowerLetter"/>
      <w:lvlText w:val="%8."/>
      <w:lvlJc w:val="left"/>
      <w:pPr>
        <w:tabs>
          <w:tab w:val="num" w:pos="6117"/>
        </w:tabs>
        <w:ind w:left="6117" w:hanging="360"/>
      </w:pPr>
    </w:lvl>
    <w:lvl w:ilvl="8" w:tplc="001B0409" w:tentative="1">
      <w:start w:val="1"/>
      <w:numFmt w:val="lowerRoman"/>
      <w:lvlText w:val="%9."/>
      <w:lvlJc w:val="right"/>
      <w:pPr>
        <w:tabs>
          <w:tab w:val="num" w:pos="6837"/>
        </w:tabs>
        <w:ind w:left="6837" w:hanging="180"/>
      </w:pPr>
    </w:lvl>
  </w:abstractNum>
  <w:abstractNum w:abstractNumId="8" w15:restartNumberingAfterBreak="0">
    <w:nsid w:val="2DF83134"/>
    <w:multiLevelType w:val="hybridMultilevel"/>
    <w:tmpl w:val="B9709664"/>
    <w:lvl w:ilvl="0" w:tplc="70D2A9C6">
      <w:start w:val="5"/>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39611024"/>
    <w:multiLevelType w:val="hybridMultilevel"/>
    <w:tmpl w:val="BFC22862"/>
    <w:lvl w:ilvl="0" w:tplc="8C6E8298">
      <w:start w:val="7"/>
      <w:numFmt w:val="decimal"/>
      <w:lvlText w:val="%1."/>
      <w:lvlJc w:val="left"/>
      <w:pPr>
        <w:tabs>
          <w:tab w:val="num" w:pos="1077"/>
        </w:tabs>
        <w:ind w:left="1077" w:hanging="360"/>
      </w:pPr>
      <w:rPr>
        <w:rFonts w:hint="default"/>
      </w:rPr>
    </w:lvl>
    <w:lvl w:ilvl="1" w:tplc="00190409" w:tentative="1">
      <w:start w:val="1"/>
      <w:numFmt w:val="lowerLetter"/>
      <w:lvlText w:val="%2."/>
      <w:lvlJc w:val="left"/>
      <w:pPr>
        <w:tabs>
          <w:tab w:val="num" w:pos="1797"/>
        </w:tabs>
        <w:ind w:left="1797" w:hanging="360"/>
      </w:pPr>
    </w:lvl>
    <w:lvl w:ilvl="2" w:tplc="001B0409" w:tentative="1">
      <w:start w:val="1"/>
      <w:numFmt w:val="lowerRoman"/>
      <w:lvlText w:val="%3."/>
      <w:lvlJc w:val="right"/>
      <w:pPr>
        <w:tabs>
          <w:tab w:val="num" w:pos="2517"/>
        </w:tabs>
        <w:ind w:left="2517" w:hanging="180"/>
      </w:pPr>
    </w:lvl>
    <w:lvl w:ilvl="3" w:tplc="000F0409" w:tentative="1">
      <w:start w:val="1"/>
      <w:numFmt w:val="decimal"/>
      <w:lvlText w:val="%4."/>
      <w:lvlJc w:val="left"/>
      <w:pPr>
        <w:tabs>
          <w:tab w:val="num" w:pos="3237"/>
        </w:tabs>
        <w:ind w:left="3237" w:hanging="360"/>
      </w:pPr>
    </w:lvl>
    <w:lvl w:ilvl="4" w:tplc="00190409" w:tentative="1">
      <w:start w:val="1"/>
      <w:numFmt w:val="lowerLetter"/>
      <w:lvlText w:val="%5."/>
      <w:lvlJc w:val="left"/>
      <w:pPr>
        <w:tabs>
          <w:tab w:val="num" w:pos="3957"/>
        </w:tabs>
        <w:ind w:left="3957" w:hanging="360"/>
      </w:pPr>
    </w:lvl>
    <w:lvl w:ilvl="5" w:tplc="001B0409" w:tentative="1">
      <w:start w:val="1"/>
      <w:numFmt w:val="lowerRoman"/>
      <w:lvlText w:val="%6."/>
      <w:lvlJc w:val="right"/>
      <w:pPr>
        <w:tabs>
          <w:tab w:val="num" w:pos="4677"/>
        </w:tabs>
        <w:ind w:left="4677" w:hanging="180"/>
      </w:pPr>
    </w:lvl>
    <w:lvl w:ilvl="6" w:tplc="000F0409" w:tentative="1">
      <w:start w:val="1"/>
      <w:numFmt w:val="decimal"/>
      <w:lvlText w:val="%7."/>
      <w:lvlJc w:val="left"/>
      <w:pPr>
        <w:tabs>
          <w:tab w:val="num" w:pos="5397"/>
        </w:tabs>
        <w:ind w:left="5397" w:hanging="360"/>
      </w:pPr>
    </w:lvl>
    <w:lvl w:ilvl="7" w:tplc="00190409" w:tentative="1">
      <w:start w:val="1"/>
      <w:numFmt w:val="lowerLetter"/>
      <w:lvlText w:val="%8."/>
      <w:lvlJc w:val="left"/>
      <w:pPr>
        <w:tabs>
          <w:tab w:val="num" w:pos="6117"/>
        </w:tabs>
        <w:ind w:left="6117" w:hanging="360"/>
      </w:pPr>
    </w:lvl>
    <w:lvl w:ilvl="8" w:tplc="001B0409" w:tentative="1">
      <w:start w:val="1"/>
      <w:numFmt w:val="lowerRoman"/>
      <w:lvlText w:val="%9."/>
      <w:lvlJc w:val="right"/>
      <w:pPr>
        <w:tabs>
          <w:tab w:val="num" w:pos="6837"/>
        </w:tabs>
        <w:ind w:left="6837" w:hanging="180"/>
      </w:pPr>
    </w:lvl>
  </w:abstractNum>
  <w:abstractNum w:abstractNumId="10" w15:restartNumberingAfterBreak="0">
    <w:nsid w:val="41442175"/>
    <w:multiLevelType w:val="hybridMultilevel"/>
    <w:tmpl w:val="6D1A0ED4"/>
    <w:lvl w:ilvl="0" w:tplc="EB023FF8">
      <w:start w:val="8"/>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 w15:restartNumberingAfterBreak="0">
    <w:nsid w:val="58FD3D69"/>
    <w:multiLevelType w:val="hybridMultilevel"/>
    <w:tmpl w:val="9414404E"/>
    <w:lvl w:ilvl="0" w:tplc="E55A6B66">
      <w:start w:val="5"/>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6D98270C"/>
    <w:multiLevelType w:val="hybridMultilevel"/>
    <w:tmpl w:val="9388595C"/>
    <w:lvl w:ilvl="0" w:tplc="A28A226A">
      <w:start w:val="5"/>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3" w15:restartNumberingAfterBreak="0">
    <w:nsid w:val="718000E9"/>
    <w:multiLevelType w:val="hybridMultilevel"/>
    <w:tmpl w:val="1B6EBCE6"/>
    <w:lvl w:ilvl="0" w:tplc="39387878">
      <w:start w:val="1"/>
      <w:numFmt w:val="lowerLetter"/>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4"/>
  </w:num>
  <w:num w:numId="3">
    <w:abstractNumId w:val="12"/>
  </w:num>
  <w:num w:numId="4">
    <w:abstractNumId w:val="10"/>
  </w:num>
  <w:num w:numId="5">
    <w:abstractNumId w:val="5"/>
  </w:num>
  <w:num w:numId="6">
    <w:abstractNumId w:val="3"/>
  </w:num>
  <w:num w:numId="7">
    <w:abstractNumId w:val="11"/>
  </w:num>
  <w:num w:numId="8">
    <w:abstractNumId w:val="8"/>
  </w:num>
  <w:num w:numId="9">
    <w:abstractNumId w:val="2"/>
  </w:num>
  <w:num w:numId="10">
    <w:abstractNumId w:val="7"/>
  </w:num>
  <w:num w:numId="11">
    <w:abstractNumId w:val="6"/>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71"/>
    <w:rsid w:val="00061A71"/>
    <w:rsid w:val="00062D77"/>
    <w:rsid w:val="000A3762"/>
    <w:rsid w:val="00193469"/>
    <w:rsid w:val="00304C22"/>
    <w:rsid w:val="003071C0"/>
    <w:rsid w:val="005F55B9"/>
    <w:rsid w:val="006D1034"/>
    <w:rsid w:val="00792884"/>
    <w:rsid w:val="007968BE"/>
    <w:rsid w:val="007C15E7"/>
    <w:rsid w:val="00887EE9"/>
    <w:rsid w:val="00A20066"/>
    <w:rsid w:val="00B93F0C"/>
    <w:rsid w:val="00DA489C"/>
    <w:rsid w:val="00E8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9C2CFF"/>
  <w15:chartTrackingRefBased/>
  <w15:docId w15:val="{0EFAE514-5B03-C641-8782-87F13BA9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hanging="720"/>
    </w:pPr>
  </w:style>
  <w:style w:type="paragraph" w:customStyle="1" w:styleId="level8">
    <w:name w:val="_level8"/>
    <w:basedOn w:val="Normal"/>
    <w:pPr>
      <w:widowControl w:val="0"/>
      <w:tabs>
        <w:tab w:val="left" w:pos="5760"/>
        <w:tab w:val="left" w:pos="6480"/>
        <w:tab w:val="left" w:pos="7200"/>
        <w:tab w:val="left" w:pos="7920"/>
        <w:tab w:val="left" w:pos="8640"/>
        <w:tab w:val="left" w:pos="9360"/>
        <w:tab w:val="left" w:pos="10080"/>
        <w:tab w:val="left" w:pos="10800"/>
      </w:tabs>
      <w:ind w:left="5760" w:hanging="720"/>
    </w:pPr>
  </w:style>
  <w:style w:type="paragraph" w:customStyle="1" w:styleId="level9">
    <w:name w:val="_level9"/>
    <w:basedOn w:val="Normal"/>
    <w:pPr>
      <w:widowControl w:val="0"/>
      <w:tabs>
        <w:tab w:val="left" w:pos="6480"/>
        <w:tab w:val="left" w:pos="7200"/>
        <w:tab w:val="left" w:pos="7920"/>
        <w:tab w:val="left" w:pos="8640"/>
        <w:tab w:val="left" w:pos="9360"/>
        <w:tab w:val="left" w:pos="10080"/>
        <w:tab w:val="left" w:pos="1080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hanging="720"/>
    </w:pPr>
  </w:style>
  <w:style w:type="paragraph" w:customStyle="1" w:styleId="levsl8">
    <w:name w:val="_levsl8"/>
    <w:basedOn w:val="Normal"/>
    <w:pPr>
      <w:widowControl w:val="0"/>
      <w:tabs>
        <w:tab w:val="left" w:pos="5760"/>
        <w:tab w:val="left" w:pos="6480"/>
        <w:tab w:val="left" w:pos="7200"/>
        <w:tab w:val="left" w:pos="7920"/>
        <w:tab w:val="left" w:pos="8640"/>
        <w:tab w:val="left" w:pos="9360"/>
        <w:tab w:val="left" w:pos="10080"/>
        <w:tab w:val="left" w:pos="10800"/>
      </w:tabs>
      <w:ind w:left="5760" w:hanging="720"/>
    </w:pPr>
  </w:style>
  <w:style w:type="paragraph" w:customStyle="1" w:styleId="levsl9">
    <w:name w:val="_levsl9"/>
    <w:basedOn w:val="Normal"/>
    <w:pPr>
      <w:widowControl w:val="0"/>
      <w:tabs>
        <w:tab w:val="left" w:pos="6480"/>
        <w:tab w:val="left" w:pos="7200"/>
        <w:tab w:val="left" w:pos="7920"/>
        <w:tab w:val="left" w:pos="8640"/>
        <w:tab w:val="left" w:pos="9360"/>
        <w:tab w:val="left" w:pos="10080"/>
        <w:tab w:val="left" w:pos="1080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hanging="720"/>
    </w:pPr>
  </w:style>
  <w:style w:type="paragraph" w:customStyle="1" w:styleId="levnl8">
    <w:name w:val="_levnl8"/>
    <w:basedOn w:val="Normal"/>
    <w:pPr>
      <w:widowControl w:val="0"/>
      <w:tabs>
        <w:tab w:val="left" w:pos="5760"/>
        <w:tab w:val="left" w:pos="6480"/>
        <w:tab w:val="left" w:pos="7200"/>
        <w:tab w:val="left" w:pos="7920"/>
        <w:tab w:val="left" w:pos="8640"/>
        <w:tab w:val="left" w:pos="9360"/>
        <w:tab w:val="left" w:pos="10080"/>
        <w:tab w:val="left" w:pos="10800"/>
      </w:tabs>
      <w:ind w:left="5760" w:hanging="720"/>
    </w:pPr>
  </w:style>
  <w:style w:type="paragraph" w:customStyle="1" w:styleId="levnl9">
    <w:name w:val="_levnl9"/>
    <w:basedOn w:val="Normal"/>
    <w:pPr>
      <w:widowControl w:val="0"/>
      <w:tabs>
        <w:tab w:val="left" w:pos="6480"/>
        <w:tab w:val="left" w:pos="7200"/>
        <w:tab w:val="left" w:pos="7920"/>
        <w:tab w:val="left" w:pos="8640"/>
        <w:tab w:val="left" w:pos="9360"/>
        <w:tab w:val="left" w:pos="10080"/>
        <w:tab w:val="left" w:pos="10800"/>
      </w:tabs>
      <w:ind w:left="6480" w:hanging="720"/>
    </w:pPr>
  </w:style>
  <w:style w:type="paragraph" w:styleId="ListParagraph">
    <w:name w:val="List Paragraph"/>
    <w:basedOn w:val="Normal"/>
    <w:uiPriority w:val="34"/>
    <w:qFormat/>
    <w:rsid w:val="00304C22"/>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11555">
      <w:bodyDiv w:val="1"/>
      <w:marLeft w:val="0"/>
      <w:marRight w:val="0"/>
      <w:marTop w:val="0"/>
      <w:marBottom w:val="0"/>
      <w:divBdr>
        <w:top w:val="none" w:sz="0" w:space="0" w:color="auto"/>
        <w:left w:val="none" w:sz="0" w:space="0" w:color="auto"/>
        <w:bottom w:val="none" w:sz="0" w:space="0" w:color="auto"/>
        <w:right w:val="none" w:sz="0" w:space="0" w:color="auto"/>
      </w:divBdr>
    </w:div>
    <w:div w:id="643117731">
      <w:bodyDiv w:val="1"/>
      <w:marLeft w:val="0"/>
      <w:marRight w:val="0"/>
      <w:marTop w:val="0"/>
      <w:marBottom w:val="0"/>
      <w:divBdr>
        <w:top w:val="none" w:sz="0" w:space="0" w:color="auto"/>
        <w:left w:val="none" w:sz="0" w:space="0" w:color="auto"/>
        <w:bottom w:val="none" w:sz="0" w:space="0" w:color="auto"/>
        <w:right w:val="none" w:sz="0" w:space="0" w:color="auto"/>
      </w:divBdr>
    </w:div>
    <w:div w:id="162314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224B1-1ED0-4A06-B090-8BDA79A0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SMead</dc:creator>
  <cp:keywords/>
  <cp:lastModifiedBy> </cp:lastModifiedBy>
  <cp:revision>10</cp:revision>
  <cp:lastPrinted>2012-11-09T23:21:00Z</cp:lastPrinted>
  <dcterms:created xsi:type="dcterms:W3CDTF">2019-05-24T00:58:00Z</dcterms:created>
  <dcterms:modified xsi:type="dcterms:W3CDTF">2019-05-24T01:45:00Z</dcterms:modified>
</cp:coreProperties>
</file>